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6A785" w14:textId="1F737935" w:rsidR="006D4B2B" w:rsidRPr="002A263C" w:rsidRDefault="006D4B2B" w:rsidP="007D257A">
      <w:pPr>
        <w:pStyle w:val="Manuscripttitle"/>
      </w:pPr>
      <w:r w:rsidRPr="002A263C">
        <w:t xml:space="preserve">Type or paste </w:t>
      </w:r>
      <w:r w:rsidR="00C14585" w:rsidRPr="002A263C">
        <w:t xml:space="preserve">the title of </w:t>
      </w:r>
      <w:r w:rsidR="00D1193F">
        <w:t>MANUSCRIPT</w:t>
      </w:r>
      <w:r w:rsidR="00D1193F" w:rsidRPr="002A263C">
        <w:t xml:space="preserve"> </w:t>
      </w:r>
      <w:r w:rsidRPr="002A263C">
        <w:t>here</w:t>
      </w:r>
      <w:r w:rsidR="00D1193F">
        <w:t xml:space="preserve"> </w:t>
      </w:r>
      <w:r w:rsidR="00C31D4E">
        <w:br/>
      </w:r>
      <w:r w:rsidR="00D1193F" w:rsidRPr="00757211">
        <w:t xml:space="preserve">(no more than </w:t>
      </w:r>
      <w:r w:rsidR="0060453F">
        <w:t>20</w:t>
      </w:r>
      <w:r w:rsidR="00D1193F" w:rsidRPr="00757211">
        <w:t xml:space="preserve"> words</w:t>
      </w:r>
      <w:r w:rsidR="00C31D4E" w:rsidRPr="00757211">
        <w:t xml:space="preserve">, </w:t>
      </w:r>
      <w:r w:rsidR="00B9712F" w:rsidRPr="00757211">
        <w:t>use style Manuscript title, or alt</w:t>
      </w:r>
      <w:r w:rsidR="005015A3">
        <w:t> + </w:t>
      </w:r>
      <w:r w:rsidR="00B9712F" w:rsidRPr="00757211">
        <w:t>ctrl</w:t>
      </w:r>
      <w:r w:rsidR="005015A3">
        <w:t> + </w:t>
      </w:r>
      <w:r w:rsidR="00B9712F" w:rsidRPr="00757211">
        <w:t>t)</w:t>
      </w:r>
    </w:p>
    <w:p w14:paraId="46756FC9" w14:textId="77777777" w:rsidR="00B1136E" w:rsidRDefault="00B1136E">
      <w:pPr>
        <w:pStyle w:val="Receiveddates"/>
        <w:rPr>
          <w:spacing w:val="-6"/>
        </w:rPr>
      </w:pPr>
    </w:p>
    <w:p w14:paraId="224E3D06" w14:textId="77777777" w:rsidR="00B1136E" w:rsidRPr="0060321A" w:rsidRDefault="00B1136E" w:rsidP="0060321A">
      <w:pPr>
        <w:pStyle w:val="Abstract"/>
      </w:pPr>
    </w:p>
    <w:p w14:paraId="2E87E234" w14:textId="77777777" w:rsidR="00B1136E" w:rsidRPr="001B59D8" w:rsidRDefault="00485ED7" w:rsidP="00B1136E">
      <w:pPr>
        <w:pStyle w:val="Abstract"/>
      </w:pPr>
      <w:r w:rsidRPr="006D1713">
        <w:rPr>
          <w:b/>
        </w:rPr>
        <w:t>Abstract.</w:t>
      </w:r>
      <w:r w:rsidRPr="006D1713">
        <w:t xml:space="preserve"> </w:t>
      </w:r>
      <w:r w:rsidR="00B1136E" w:rsidRPr="00F6305B">
        <w:t>The volume of the abstract – 150–</w:t>
      </w:r>
      <w:r w:rsidR="00B1136E" w:rsidRPr="001B59D8">
        <w:t>200 words. The style of the abstract is as follows:</w:t>
      </w:r>
    </w:p>
    <w:p w14:paraId="2DFDA242" w14:textId="77777777" w:rsidR="00B1136E" w:rsidRPr="001B59D8" w:rsidRDefault="00B1136E" w:rsidP="00B1136E">
      <w:pPr>
        <w:pStyle w:val="Abstract"/>
      </w:pPr>
      <w:r w:rsidRPr="00AE222F">
        <w:rPr>
          <w:i/>
        </w:rPr>
        <w:t>Purpose</w:t>
      </w:r>
      <w:r>
        <w:t xml:space="preserve"> </w:t>
      </w:r>
      <w:r w:rsidRPr="001B59D8">
        <w:t xml:space="preserve">– the purpose of the article should give concise information about the content of the core idea of the paper, present scientific problem and objective. </w:t>
      </w:r>
    </w:p>
    <w:p w14:paraId="76468EBF" w14:textId="77777777" w:rsidR="00B1136E" w:rsidRPr="001B59D8" w:rsidRDefault="00B1136E" w:rsidP="00B1136E">
      <w:pPr>
        <w:pStyle w:val="Abstract"/>
      </w:pPr>
      <w:r w:rsidRPr="00AE222F">
        <w:rPr>
          <w:i/>
        </w:rPr>
        <w:t>Research methodology</w:t>
      </w:r>
      <w:r w:rsidRPr="001B59D8">
        <w:t xml:space="preserve"> – the methodology of the article should give information on the research methods that </w:t>
      </w:r>
      <w:proofErr w:type="gramStart"/>
      <w:r w:rsidRPr="001B59D8">
        <w:t>were applied</w:t>
      </w:r>
      <w:proofErr w:type="gramEnd"/>
      <w:r w:rsidRPr="001B59D8">
        <w:t xml:space="preserve"> in order to achieve the aim of the article. </w:t>
      </w:r>
    </w:p>
    <w:p w14:paraId="0BDF2E40" w14:textId="77777777" w:rsidR="00B1136E" w:rsidRPr="001B59D8" w:rsidRDefault="00B1136E" w:rsidP="00B1136E">
      <w:pPr>
        <w:pStyle w:val="Abstract"/>
      </w:pPr>
      <w:r w:rsidRPr="00AE222F">
        <w:rPr>
          <w:i/>
        </w:rPr>
        <w:t>Findings</w:t>
      </w:r>
      <w:r w:rsidRPr="001B59D8">
        <w:t xml:space="preserve"> – the findings should present the main results of the conducted research and specify how those results contribute to the field of science. </w:t>
      </w:r>
    </w:p>
    <w:p w14:paraId="0BFE0048" w14:textId="77777777" w:rsidR="00B1136E" w:rsidRPr="001B59D8" w:rsidRDefault="00B1136E" w:rsidP="00B1136E">
      <w:pPr>
        <w:pStyle w:val="Abstract"/>
      </w:pPr>
      <w:r w:rsidRPr="00AE222F">
        <w:rPr>
          <w:i/>
        </w:rPr>
        <w:t>Research limitations</w:t>
      </w:r>
      <w:r w:rsidRPr="001B59D8">
        <w:t xml:space="preserve"> – the section should identify the limitation of your research and explain the importance of each of them, provide the nature of the limitations, and present the way </w:t>
      </w:r>
      <w:proofErr w:type="gramStart"/>
      <w:r w:rsidRPr="001B59D8">
        <w:t>how</w:t>
      </w:r>
      <w:proofErr w:type="gramEnd"/>
      <w:r w:rsidRPr="001B59D8">
        <w:t xml:space="preserve"> such limitations might be overcome in the future. </w:t>
      </w:r>
    </w:p>
    <w:p w14:paraId="2A5D7205" w14:textId="3551FBA9" w:rsidR="00B1136E" w:rsidRPr="001B59D8" w:rsidRDefault="00B1136E" w:rsidP="00B1136E">
      <w:pPr>
        <w:pStyle w:val="Abstract"/>
      </w:pPr>
      <w:r w:rsidRPr="00AE222F">
        <w:rPr>
          <w:i/>
        </w:rPr>
        <w:t>Practical implications</w:t>
      </w:r>
      <w:r w:rsidRPr="001B59D8">
        <w:t xml:space="preserve"> – the practical implication should explain how the results of the research </w:t>
      </w:r>
      <w:proofErr w:type="gramStart"/>
      <w:r w:rsidRPr="001B59D8">
        <w:t>could be used</w:t>
      </w:r>
      <w:proofErr w:type="gramEnd"/>
      <w:r w:rsidRPr="001B59D8">
        <w:t xml:space="preserve"> in practice</w:t>
      </w:r>
      <w:r w:rsidR="00BC1A70">
        <w:t>.</w:t>
      </w:r>
      <w:r w:rsidRPr="001B59D8">
        <w:t xml:space="preserve"> </w:t>
      </w:r>
    </w:p>
    <w:p w14:paraId="5DEBF591" w14:textId="77777777" w:rsidR="00B1136E" w:rsidRPr="001B59D8" w:rsidRDefault="00B1136E" w:rsidP="00B1136E">
      <w:pPr>
        <w:pStyle w:val="Abstract"/>
      </w:pPr>
      <w:r w:rsidRPr="00AE222F">
        <w:rPr>
          <w:i/>
        </w:rPr>
        <w:t>Originality/Value</w:t>
      </w:r>
      <w:r w:rsidRPr="001B59D8">
        <w:t xml:space="preserve"> – the originality/value should present the novelty of the study and explain specify differences between the current and previously conducted researches.</w:t>
      </w:r>
    </w:p>
    <w:p w14:paraId="4038AE04" w14:textId="77777777" w:rsidR="00B1136E" w:rsidRDefault="00B1136E" w:rsidP="00B1136E">
      <w:pPr>
        <w:pStyle w:val="Abstract"/>
      </w:pPr>
      <w:r>
        <w:t xml:space="preserve">Font </w:t>
      </w:r>
      <w:r w:rsidRPr="006D1713">
        <w:t xml:space="preserve">Times New Roman 9 </w:t>
      </w:r>
      <w:proofErr w:type="spellStart"/>
      <w:r w:rsidRPr="006D1713">
        <w:t>pt</w:t>
      </w:r>
      <w:proofErr w:type="spellEnd"/>
      <w:r w:rsidRPr="006D1713">
        <w:t xml:space="preserve"> </w:t>
      </w:r>
      <w:proofErr w:type="gramStart"/>
      <w:r w:rsidRPr="006D1713">
        <w:t>should be used</w:t>
      </w:r>
      <w:proofErr w:type="gramEnd"/>
      <w:r w:rsidRPr="006D1713">
        <w:t xml:space="preserve"> for formatting an abstract.</w:t>
      </w:r>
      <w:r>
        <w:t xml:space="preserve"> </w:t>
      </w:r>
      <w:r w:rsidRPr="00B75EF0">
        <w:t>The customised styles or the key combinations of the template</w:t>
      </w:r>
      <w:r w:rsidRPr="00851593">
        <w:t xml:space="preserve"> </w:t>
      </w:r>
      <w:proofErr w:type="gramStart"/>
      <w:r w:rsidRPr="00B7543B">
        <w:t>can be used</w:t>
      </w:r>
      <w:proofErr w:type="gramEnd"/>
      <w:r w:rsidRPr="00851593">
        <w:t xml:space="preserve"> for quick formatting of the </w:t>
      </w:r>
      <w:r>
        <w:t xml:space="preserve">whole </w:t>
      </w:r>
      <w:r w:rsidRPr="00851593">
        <w:t>manuscript</w:t>
      </w:r>
      <w:r>
        <w:t xml:space="preserve"> (the full list is provided at the end of the template). </w:t>
      </w:r>
      <w:proofErr w:type="gramStart"/>
      <w:r>
        <w:t>Also</w:t>
      </w:r>
      <w:proofErr w:type="gramEnd"/>
      <w:r>
        <w:t xml:space="preserve">, the appropriate style of each item is indicated at the end of its description, e.g. use style Abstract, or Alt + Ctrl + S. </w:t>
      </w:r>
    </w:p>
    <w:p w14:paraId="5978B056" w14:textId="77777777" w:rsidR="0020415E" w:rsidRDefault="00B1136E">
      <w:pPr>
        <w:pStyle w:val="Keywords"/>
      </w:pPr>
      <w:r w:rsidRPr="0059718D">
        <w:rPr>
          <w:b/>
        </w:rPr>
        <w:t>Keywords</w:t>
      </w:r>
      <w:r>
        <w:rPr>
          <w:b/>
        </w:rPr>
        <w:t xml:space="preserve"> (3–5)</w:t>
      </w:r>
      <w:r w:rsidRPr="0059718D">
        <w:rPr>
          <w:b/>
        </w:rPr>
        <w:t>:</w:t>
      </w:r>
      <w:r w:rsidRPr="0059718D">
        <w:t xml:space="preserve"> some general terms, some subject-specific terms. Keywords </w:t>
      </w:r>
      <w:proofErr w:type="gramStart"/>
      <w:r w:rsidRPr="0059718D">
        <w:t>should be formatted</w:t>
      </w:r>
      <w:proofErr w:type="gramEnd"/>
      <w:r w:rsidRPr="0059718D">
        <w:t xml:space="preserve"> in Times New Roman 9 </w:t>
      </w:r>
      <w:proofErr w:type="spellStart"/>
      <w:r w:rsidRPr="0059718D">
        <w:t>pt</w:t>
      </w:r>
      <w:proofErr w:type="spellEnd"/>
      <w:r w:rsidRPr="0059718D">
        <w:t xml:space="preserve"> (use style Keywords, or Alt</w:t>
      </w:r>
      <w:r>
        <w:t> + </w:t>
      </w:r>
      <w:r w:rsidRPr="0059718D">
        <w:t>Ctrl</w:t>
      </w:r>
      <w:r>
        <w:t> + </w:t>
      </w:r>
      <w:r w:rsidRPr="0059718D">
        <w:t>K)</w:t>
      </w:r>
      <w:r w:rsidR="00C10ED8" w:rsidRPr="0059718D">
        <w:t>.</w:t>
      </w:r>
    </w:p>
    <w:p w14:paraId="0611A7C4" w14:textId="77777777" w:rsidR="004E5C7A" w:rsidRPr="00936A8B" w:rsidRDefault="004E5C7A">
      <w:pPr>
        <w:pStyle w:val="Heading1"/>
      </w:pPr>
      <w:r w:rsidRPr="00936A8B">
        <w:t>Introduction</w:t>
      </w:r>
      <w:r w:rsidR="00234C70" w:rsidRPr="00936A8B">
        <w:t xml:space="preserve"> </w:t>
      </w:r>
      <w:r w:rsidR="00A65E36" w:rsidRPr="00936A8B">
        <w:t>(use style Heading 1, or Alt</w:t>
      </w:r>
      <w:r w:rsidR="005015A3" w:rsidRPr="00936A8B">
        <w:t> + </w:t>
      </w:r>
      <w:r w:rsidR="00A65E36" w:rsidRPr="00936A8B">
        <w:t>Ctrl</w:t>
      </w:r>
      <w:r w:rsidR="005015A3" w:rsidRPr="00936A8B">
        <w:t> + </w:t>
      </w:r>
      <w:r w:rsidR="00A65E36" w:rsidRPr="00936A8B">
        <w:t>1)</w:t>
      </w:r>
      <w:r w:rsidR="00A65E36" w:rsidRPr="00936A8B" w:rsidDel="00A65E36">
        <w:t xml:space="preserve"> </w:t>
      </w:r>
    </w:p>
    <w:p w14:paraId="6E5DB97B" w14:textId="77777777" w:rsidR="007E5945" w:rsidRPr="00711F74" w:rsidRDefault="004E5C7A" w:rsidP="00A30902">
      <w:pPr>
        <w:pStyle w:val="Paragrapghbody0ident"/>
      </w:pPr>
      <w:r w:rsidRPr="009A67F9">
        <w:t>Introduction, Conclusions,</w:t>
      </w:r>
      <w:r w:rsidR="00A249E4" w:rsidRPr="009A67F9">
        <w:t xml:space="preserve"> </w:t>
      </w:r>
      <w:r w:rsidRPr="009A67F9">
        <w:t>References</w:t>
      </w:r>
      <w:r w:rsidR="00D15525">
        <w:t>, and Appendix</w:t>
      </w:r>
      <w:r w:rsidRPr="009A67F9">
        <w:t xml:space="preserve"> are not numbered</w:t>
      </w:r>
      <w:r w:rsidRPr="00711F74">
        <w:t xml:space="preserve">. </w:t>
      </w:r>
      <w:r w:rsidR="007E5945" w:rsidRPr="00711F74">
        <w:t xml:space="preserve">Use </w:t>
      </w:r>
      <w:r w:rsidR="00B1586E" w:rsidRPr="00711F74">
        <w:t xml:space="preserve">Times New Roman </w:t>
      </w:r>
      <w:r w:rsidR="004B4D01" w:rsidRPr="00711F74">
        <w:t xml:space="preserve">10 </w:t>
      </w:r>
      <w:proofErr w:type="spellStart"/>
      <w:r w:rsidR="00B1586E" w:rsidRPr="00711F74">
        <w:t>pt</w:t>
      </w:r>
      <w:proofErr w:type="spellEnd"/>
      <w:r w:rsidR="00B1586E" w:rsidRPr="00711F74">
        <w:t xml:space="preserve"> </w:t>
      </w:r>
      <w:r w:rsidR="007E5945" w:rsidRPr="00711F74">
        <w:t xml:space="preserve">for </w:t>
      </w:r>
      <w:r w:rsidR="0024769A" w:rsidRPr="00711F74">
        <w:t>formatting</w:t>
      </w:r>
      <w:r w:rsidR="007E5945" w:rsidRPr="00711F74">
        <w:t xml:space="preserve"> paragraph</w:t>
      </w:r>
      <w:r w:rsidR="0024769A" w:rsidRPr="00711F74">
        <w:t>s</w:t>
      </w:r>
      <w:r w:rsidR="007E5945" w:rsidRPr="00711F74">
        <w:t xml:space="preserve"> </w:t>
      </w:r>
      <w:proofErr w:type="gramStart"/>
      <w:r w:rsidR="007E5945" w:rsidRPr="00711F74">
        <w:t>in a section, or to continue after an extract (</w:t>
      </w:r>
      <w:r w:rsidR="00A249E4" w:rsidRPr="00711F74">
        <w:t xml:space="preserve">use </w:t>
      </w:r>
      <w:r w:rsidR="00B1586E" w:rsidRPr="00711F74">
        <w:t>style Paragraph body</w:t>
      </w:r>
      <w:r w:rsidR="00502388" w:rsidRPr="00711F74">
        <w:t xml:space="preserve">, or </w:t>
      </w:r>
      <w:r w:rsidR="007E5945" w:rsidRPr="00711F74">
        <w:t>Alt</w:t>
      </w:r>
      <w:r w:rsidR="005015A3">
        <w:t> + </w:t>
      </w:r>
      <w:r w:rsidR="007E5945" w:rsidRPr="00711F74">
        <w:t>Ctrl</w:t>
      </w:r>
      <w:r w:rsidR="005015A3">
        <w:t> + </w:t>
      </w:r>
      <w:r w:rsidR="0024769A" w:rsidRPr="00711F74">
        <w:t>Z</w:t>
      </w:r>
      <w:r w:rsidR="007E5945" w:rsidRPr="00711F74">
        <w:t>)</w:t>
      </w:r>
      <w:proofErr w:type="gramEnd"/>
      <w:r w:rsidR="007E5945" w:rsidRPr="00711F74">
        <w:t>.</w:t>
      </w:r>
    </w:p>
    <w:p w14:paraId="1CA19521" w14:textId="144CCD29" w:rsidR="004E5C7A" w:rsidRPr="00851593" w:rsidRDefault="00C12379" w:rsidP="00AA0C46">
      <w:pPr>
        <w:pStyle w:val="Paragraphbody"/>
      </w:pPr>
      <w:r w:rsidRPr="00C12379">
        <w:t xml:space="preserve">In the </w:t>
      </w:r>
      <w:proofErr w:type="gramStart"/>
      <w:r w:rsidRPr="00C12379">
        <w:t>introduction</w:t>
      </w:r>
      <w:proofErr w:type="gramEnd"/>
      <w:r w:rsidRPr="00C12379">
        <w:t xml:space="preserve"> the importance of the research should be highlighted. The information about the previous research on the subject should be included. The context of the research and the research problem </w:t>
      </w:r>
      <w:proofErr w:type="gramStart"/>
      <w:r w:rsidRPr="00C12379">
        <w:t>should be established</w:t>
      </w:r>
      <w:proofErr w:type="gramEnd"/>
      <w:r w:rsidRPr="00C12379">
        <w:t xml:space="preserve">. The research question and/or hypothesis that </w:t>
      </w:r>
      <w:proofErr w:type="gramStart"/>
      <w:r w:rsidRPr="00C12379">
        <w:t>was investigated</w:t>
      </w:r>
      <w:proofErr w:type="gramEnd"/>
      <w:r w:rsidRPr="00C12379">
        <w:t xml:space="preserve"> should be stated. The aim, topicality, novelty, policy implication, etc., </w:t>
      </w:r>
      <w:proofErr w:type="gramStart"/>
      <w:r w:rsidRPr="00C12379">
        <w:t>should be indicated</w:t>
      </w:r>
      <w:proofErr w:type="gramEnd"/>
      <w:r w:rsidRPr="00C12379">
        <w:t xml:space="preserve"> in this section </w:t>
      </w:r>
      <w:r w:rsidR="007E5945" w:rsidRPr="00851593">
        <w:t>(</w:t>
      </w:r>
      <w:r w:rsidR="00B1586E" w:rsidRPr="00851593">
        <w:t>use style Paragraph body, or Alt</w:t>
      </w:r>
      <w:r w:rsidR="005015A3">
        <w:t> + </w:t>
      </w:r>
      <w:r w:rsidR="00B1586E" w:rsidRPr="00851593">
        <w:t>Ctrl</w:t>
      </w:r>
      <w:r w:rsidR="005015A3">
        <w:t> + </w:t>
      </w:r>
      <w:r w:rsidR="00B1586E" w:rsidRPr="00851593">
        <w:t>Z</w:t>
      </w:r>
      <w:r w:rsidR="007E5945" w:rsidRPr="00851593">
        <w:t>).</w:t>
      </w:r>
    </w:p>
    <w:p w14:paraId="7DE2C6C3" w14:textId="77777777" w:rsidR="00997B0F" w:rsidRPr="006D1713" w:rsidRDefault="00900584">
      <w:pPr>
        <w:pStyle w:val="Heading1"/>
      </w:pPr>
      <w:r w:rsidRPr="00CD2694">
        <w:t xml:space="preserve">1. General </w:t>
      </w:r>
      <w:r w:rsidR="007A7776" w:rsidRPr="006D1713">
        <w:t>r</w:t>
      </w:r>
      <w:r w:rsidR="00041A12" w:rsidRPr="006D1713">
        <w:t xml:space="preserve">egulations </w:t>
      </w:r>
      <w:r w:rsidRPr="006D1713">
        <w:t>(</w:t>
      </w:r>
      <w:r w:rsidR="00DF5B84" w:rsidRPr="006D1713">
        <w:t>u</w:t>
      </w:r>
      <w:r w:rsidR="00997B0F" w:rsidRPr="006D1713">
        <w:t xml:space="preserve">se </w:t>
      </w:r>
      <w:r w:rsidR="00A2199F" w:rsidRPr="006D1713">
        <w:t xml:space="preserve">style </w:t>
      </w:r>
      <w:r w:rsidR="00D903D4" w:rsidRPr="006D1713">
        <w:t>Heading 1</w:t>
      </w:r>
      <w:r w:rsidR="00502388" w:rsidRPr="006D1713">
        <w:t xml:space="preserve">, or </w:t>
      </w:r>
      <w:r w:rsidR="00656038" w:rsidRPr="006D1713">
        <w:t>Alt</w:t>
      </w:r>
      <w:r w:rsidR="005015A3">
        <w:t> + </w:t>
      </w:r>
      <w:r w:rsidR="00656038" w:rsidRPr="006D1713">
        <w:t>Ctrl</w:t>
      </w:r>
      <w:r w:rsidR="005015A3">
        <w:t> + </w:t>
      </w:r>
      <w:r w:rsidR="00656038" w:rsidRPr="006D1713">
        <w:t>1)</w:t>
      </w:r>
    </w:p>
    <w:p w14:paraId="67EC43BA" w14:textId="77777777" w:rsidR="00060F45" w:rsidRPr="00060F45" w:rsidRDefault="00060F45" w:rsidP="00060F45">
      <w:pPr>
        <w:pStyle w:val="Paragrapghbody0ident"/>
      </w:pPr>
      <w:proofErr w:type="gramStart"/>
      <w:r w:rsidRPr="00060F45">
        <w:t xml:space="preserve">The main text should include the previous research on the subject, methodology (for empirical paper) and/or theoretical framework (for review paper), hypothesis (for empirical paper) and/or a research question (for review paper) should be derived/ developed logically based on the previous studies, results of the research, and discussion with an interpretation of the results obtained, </w:t>
      </w:r>
      <w:proofErr w:type="spellStart"/>
      <w:r w:rsidRPr="00060F45">
        <w:t>finalising</w:t>
      </w:r>
      <w:proofErr w:type="spellEnd"/>
      <w:r w:rsidRPr="00060F45">
        <w:t xml:space="preserve"> with the conclusion.</w:t>
      </w:r>
      <w:proofErr w:type="gramEnd"/>
      <w:r w:rsidRPr="00060F45">
        <w:t xml:space="preserve"> </w:t>
      </w:r>
    </w:p>
    <w:p w14:paraId="6DEF2CE1" w14:textId="77777777" w:rsidR="00060F45" w:rsidRPr="00060F45" w:rsidRDefault="00060F45" w:rsidP="00060F45">
      <w:pPr>
        <w:pStyle w:val="Paragraphbody"/>
      </w:pPr>
      <w:r w:rsidRPr="00060F45">
        <w:t xml:space="preserve">An in-depth analysis of recent literature (scientific literature from the last 5 years) </w:t>
      </w:r>
      <w:proofErr w:type="gramStart"/>
      <w:r w:rsidRPr="00060F45">
        <w:t>should be presented</w:t>
      </w:r>
      <w:proofErr w:type="gramEnd"/>
      <w:r w:rsidRPr="00060F45">
        <w:t xml:space="preserve"> in the theoretical part. The sources from </w:t>
      </w:r>
      <w:bookmarkStart w:id="0" w:name="_GoBack"/>
      <w:bookmarkEnd w:id="0"/>
      <w:proofErr w:type="spellStart"/>
      <w:r w:rsidRPr="00060F45">
        <w:t>Clarivate</w:t>
      </w:r>
      <w:proofErr w:type="spellEnd"/>
      <w:r w:rsidRPr="00060F45">
        <w:t xml:space="preserve"> Analytics Web of Science and/or Scopus are very welcome.</w:t>
      </w:r>
    </w:p>
    <w:p w14:paraId="0B99ACAD" w14:textId="77777777" w:rsidR="00060F45" w:rsidRPr="00060F45" w:rsidRDefault="00060F45" w:rsidP="00060F45">
      <w:pPr>
        <w:pStyle w:val="Paragraphbody"/>
      </w:pPr>
      <w:r w:rsidRPr="00060F45">
        <w:t xml:space="preserve">The methodology part should present all methods used for the research. Newly developed methods </w:t>
      </w:r>
      <w:proofErr w:type="gramStart"/>
      <w:r w:rsidRPr="00060F45">
        <w:t>should be described</w:t>
      </w:r>
      <w:proofErr w:type="gramEnd"/>
      <w:r w:rsidRPr="00060F45">
        <w:t xml:space="preserve"> in detail. Programs (software) used for the research should be named. </w:t>
      </w:r>
    </w:p>
    <w:p w14:paraId="218222EB" w14:textId="77777777" w:rsidR="00060F45" w:rsidRPr="00060F45" w:rsidRDefault="00060F45" w:rsidP="00060F45">
      <w:pPr>
        <w:pStyle w:val="Paragraphbody"/>
      </w:pPr>
      <w:r w:rsidRPr="00060F45">
        <w:t xml:space="preserve">The results </w:t>
      </w:r>
      <w:proofErr w:type="gramStart"/>
      <w:r w:rsidRPr="00060F45">
        <w:t>should be presented</w:t>
      </w:r>
      <w:proofErr w:type="gramEnd"/>
      <w:r w:rsidRPr="00060F45">
        <w:t xml:space="preserve"> in a precise manner logically in line with the research. </w:t>
      </w:r>
    </w:p>
    <w:p w14:paraId="18826272" w14:textId="77777777" w:rsidR="00060F45" w:rsidRPr="00060F45" w:rsidRDefault="00060F45" w:rsidP="00060F45">
      <w:pPr>
        <w:pStyle w:val="Paragraphbody"/>
      </w:pPr>
      <w:r w:rsidRPr="00060F45">
        <w:t xml:space="preserve">The discussion part </w:t>
      </w:r>
      <w:r w:rsidRPr="00060F45">
        <w:rPr>
          <w:lang w:val="en-GB"/>
        </w:rPr>
        <w:t xml:space="preserve">should present a direct comparison of the results to previous studies. Moreover, all </w:t>
      </w:r>
      <w:r w:rsidRPr="00060F45">
        <w:t xml:space="preserve">limitations of the research </w:t>
      </w:r>
      <w:proofErr w:type="gramStart"/>
      <w:r w:rsidRPr="00060F45">
        <w:t>should be highlighted</w:t>
      </w:r>
      <w:proofErr w:type="gramEnd"/>
      <w:r w:rsidRPr="00060F45">
        <w:t>.</w:t>
      </w:r>
    </w:p>
    <w:p w14:paraId="5093C854" w14:textId="027D3312" w:rsidR="001A531C" w:rsidRPr="00060F45" w:rsidRDefault="00060F45" w:rsidP="00060F45">
      <w:pPr>
        <w:pStyle w:val="Paragrapghbody0ident"/>
      </w:pPr>
      <w:r w:rsidRPr="00060F45">
        <w:t>The conclusion part should discuss the obtained results with direct and special stress on the value-added, as well as policy implication and future research directions.</w:t>
      </w:r>
      <w:r w:rsidR="001A531C" w:rsidRPr="00060F45">
        <w:t xml:space="preserve"> </w:t>
      </w:r>
    </w:p>
    <w:p w14:paraId="7FF01462" w14:textId="26E13FE3" w:rsidR="007E5945" w:rsidRPr="002A263C" w:rsidRDefault="001A531C" w:rsidP="001A531C">
      <w:pPr>
        <w:pStyle w:val="Paragraphbody"/>
      </w:pPr>
      <w:r>
        <w:t xml:space="preserve">Use </w:t>
      </w:r>
      <w:r>
        <w:rPr>
          <w:i/>
        </w:rPr>
        <w:t xml:space="preserve">Italic </w:t>
      </w:r>
      <w:r>
        <w:t>(not boldface typing or capital letters</w:t>
      </w:r>
      <w:proofErr w:type="gramStart"/>
      <w:r>
        <w:t>)</w:t>
      </w:r>
      <w:proofErr w:type="spellStart"/>
      <w:r w:rsidR="006F5806">
        <w:t>rs</w:t>
      </w:r>
      <w:proofErr w:type="spellEnd"/>
      <w:proofErr w:type="gramEnd"/>
      <w:r w:rsidR="006F5806">
        <w:t>)</w:t>
      </w:r>
      <w:r w:rsidR="00BD75AD" w:rsidRPr="00BD75AD">
        <w:rPr>
          <w:i/>
        </w:rPr>
        <w:t xml:space="preserve"> </w:t>
      </w:r>
      <w:r w:rsidR="00BD75AD" w:rsidRPr="00BD75AD">
        <w:t xml:space="preserve">for </w:t>
      </w:r>
      <w:proofErr w:type="spellStart"/>
      <w:r w:rsidR="00BD75AD" w:rsidRPr="00BD75AD">
        <w:t>emphasi</w:t>
      </w:r>
      <w:r w:rsidR="00DA28FA">
        <w:t>s</w:t>
      </w:r>
      <w:r w:rsidR="00BD75AD" w:rsidRPr="00BD75AD">
        <w:t>ing</w:t>
      </w:r>
      <w:proofErr w:type="spellEnd"/>
      <w:r w:rsidR="00BD75AD" w:rsidRPr="00BD75AD">
        <w:t xml:space="preserve"> a word or a phrase. </w:t>
      </w:r>
      <w:r w:rsidR="008E350C">
        <w:t>M</w:t>
      </w:r>
      <w:r w:rsidR="007E5945" w:rsidRPr="006D1713">
        <w:t xml:space="preserve">ore requirements </w:t>
      </w:r>
      <w:r w:rsidR="00285654" w:rsidRPr="006D1713">
        <w:t>for</w:t>
      </w:r>
      <w:r w:rsidR="006F5806">
        <w:t xml:space="preserve"> a</w:t>
      </w:r>
      <w:r w:rsidR="00285654" w:rsidRPr="006D1713">
        <w:t xml:space="preserve"> manuscript </w:t>
      </w:r>
      <w:proofErr w:type="gramStart"/>
      <w:r w:rsidR="0013191E">
        <w:t xml:space="preserve">are </w:t>
      </w:r>
      <w:r w:rsidR="008E350C">
        <w:t>provided</w:t>
      </w:r>
      <w:proofErr w:type="gramEnd"/>
      <w:r w:rsidR="008E350C">
        <w:t xml:space="preserve"> in</w:t>
      </w:r>
      <w:r w:rsidR="008E350C" w:rsidRPr="006D1713">
        <w:t xml:space="preserve"> </w:t>
      </w:r>
      <w:r w:rsidR="007E5945" w:rsidRPr="006D1713">
        <w:t>Table</w:t>
      </w:r>
      <w:r w:rsidR="007764D3">
        <w:t> </w:t>
      </w:r>
      <w:r w:rsidR="007E5945" w:rsidRPr="006D1713">
        <w:t>1 (</w:t>
      </w:r>
      <w:r w:rsidR="00B1586E">
        <w:t>use style Paragraph body</w:t>
      </w:r>
      <w:r w:rsidR="00502388" w:rsidRPr="006D1713">
        <w:t xml:space="preserve">, or </w:t>
      </w:r>
      <w:r w:rsidR="007E5945" w:rsidRPr="006D1713">
        <w:t>Alt</w:t>
      </w:r>
      <w:r w:rsidR="005015A3">
        <w:t> + </w:t>
      </w:r>
      <w:r w:rsidR="007E5945" w:rsidRPr="006D1713">
        <w:t>Ctrl</w:t>
      </w:r>
      <w:r w:rsidR="005015A3">
        <w:t> + </w:t>
      </w:r>
      <w:r w:rsidR="0024769A" w:rsidRPr="006D1713">
        <w:t>Z</w:t>
      </w:r>
      <w:r w:rsidR="007E5945" w:rsidRPr="006D1713">
        <w:t>).</w:t>
      </w:r>
    </w:p>
    <w:p w14:paraId="384AE305" w14:textId="77777777" w:rsidR="00F179E9" w:rsidRPr="0067090C" w:rsidRDefault="00F350A1" w:rsidP="00F30FE8">
      <w:pPr>
        <w:pStyle w:val="Tabletitle"/>
      </w:pPr>
      <w:r w:rsidRPr="0067090C">
        <w:t>Table 1. Requirements for</w:t>
      </w:r>
      <w:r w:rsidR="006F5806" w:rsidRPr="0067090C">
        <w:t xml:space="preserve"> a</w:t>
      </w:r>
      <w:r w:rsidRPr="0067090C">
        <w:t xml:space="preserve"> </w:t>
      </w:r>
      <w:r w:rsidR="003B4A44" w:rsidRPr="0067090C">
        <w:t>manuscript</w:t>
      </w:r>
      <w:r w:rsidR="00796B59" w:rsidRPr="0067090C">
        <w:t xml:space="preserve">. For formatting the title of the Table use </w:t>
      </w:r>
      <w:r w:rsidR="00F278C6">
        <w:br/>
      </w:r>
      <w:r w:rsidR="00796B59" w:rsidRPr="0067090C">
        <w:t>Times New Roman 9 </w:t>
      </w:r>
      <w:proofErr w:type="spellStart"/>
      <w:r w:rsidR="00796B59" w:rsidRPr="0067090C">
        <w:t>pt</w:t>
      </w:r>
      <w:proofErr w:type="spellEnd"/>
      <w:r w:rsidR="00796B59" w:rsidRPr="0067090C">
        <w:t xml:space="preserve"> </w:t>
      </w:r>
      <w:r w:rsidR="007764D3">
        <w:br/>
      </w:r>
      <w:r w:rsidR="00E82A3C" w:rsidRPr="0067090C">
        <w:t>(</w:t>
      </w:r>
      <w:r w:rsidR="00796B59" w:rsidRPr="0067090C">
        <w:t>style Table title</w:t>
      </w:r>
      <w:r w:rsidR="00502388" w:rsidRPr="0067090C">
        <w:t xml:space="preserve">, or </w:t>
      </w:r>
      <w:r w:rsidR="00E82A3C" w:rsidRPr="0067090C">
        <w:t>Alt</w:t>
      </w:r>
      <w:r w:rsidR="005015A3">
        <w:t> + </w:t>
      </w:r>
      <w:r w:rsidR="00E82A3C" w:rsidRPr="0067090C">
        <w:t>Ctrl</w:t>
      </w:r>
      <w:r w:rsidR="005015A3">
        <w:t> + </w:t>
      </w:r>
      <w:r w:rsidR="00E82A3C" w:rsidRPr="0067090C">
        <w:t>I)</w:t>
      </w:r>
      <w:r w:rsidR="000A29DF">
        <w:t xml:space="preserve"> (source: Author, year)</w:t>
      </w:r>
    </w:p>
    <w:tbl>
      <w:tblPr>
        <w:tblW w:w="7513"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3552"/>
        <w:gridCol w:w="1839"/>
      </w:tblGrid>
      <w:tr w:rsidR="00F179E9" w:rsidRPr="002A263C" w14:paraId="24ED196D" w14:textId="77777777" w:rsidTr="008B4CA6">
        <w:trPr>
          <w:trHeight w:val="346"/>
          <w:jc w:val="center"/>
        </w:trPr>
        <w:tc>
          <w:tcPr>
            <w:tcW w:w="2122" w:type="dxa"/>
            <w:tcBorders>
              <w:left w:val="single" w:sz="4" w:space="0" w:color="auto"/>
            </w:tcBorders>
            <w:vAlign w:val="center"/>
          </w:tcPr>
          <w:p w14:paraId="2BF4148E" w14:textId="77777777" w:rsidR="00F179E9" w:rsidRPr="002A263C" w:rsidRDefault="00F179E9" w:rsidP="00145B19">
            <w:pPr>
              <w:spacing w:before="35"/>
              <w:ind w:right="-20"/>
              <w:jc w:val="center"/>
              <w:rPr>
                <w:sz w:val="18"/>
                <w:szCs w:val="18"/>
              </w:rPr>
            </w:pPr>
            <w:r w:rsidRPr="002A263C">
              <w:rPr>
                <w:sz w:val="18"/>
                <w:szCs w:val="18"/>
              </w:rPr>
              <w:t>Requirements</w:t>
            </w:r>
          </w:p>
        </w:tc>
        <w:tc>
          <w:tcPr>
            <w:tcW w:w="3552" w:type="dxa"/>
            <w:vAlign w:val="center"/>
          </w:tcPr>
          <w:p w14:paraId="4DC547FA" w14:textId="77777777" w:rsidR="00F179E9" w:rsidRPr="002A263C" w:rsidRDefault="00F179E9" w:rsidP="00145B19">
            <w:pPr>
              <w:spacing w:before="35"/>
              <w:ind w:right="-20"/>
              <w:jc w:val="center"/>
              <w:rPr>
                <w:sz w:val="18"/>
                <w:szCs w:val="18"/>
              </w:rPr>
            </w:pPr>
            <w:r w:rsidRPr="002A263C">
              <w:rPr>
                <w:sz w:val="18"/>
                <w:szCs w:val="18"/>
              </w:rPr>
              <w:t>Clarification</w:t>
            </w:r>
          </w:p>
        </w:tc>
        <w:tc>
          <w:tcPr>
            <w:tcW w:w="1839" w:type="dxa"/>
            <w:tcBorders>
              <w:right w:val="single" w:sz="4" w:space="0" w:color="auto"/>
            </w:tcBorders>
            <w:vAlign w:val="center"/>
          </w:tcPr>
          <w:p w14:paraId="24672B19" w14:textId="77777777" w:rsidR="00F179E9" w:rsidRPr="002A263C" w:rsidRDefault="00F179E9" w:rsidP="003134DC">
            <w:pPr>
              <w:spacing w:before="35"/>
              <w:ind w:left="101" w:right="-20"/>
              <w:jc w:val="center"/>
              <w:rPr>
                <w:sz w:val="18"/>
                <w:szCs w:val="18"/>
              </w:rPr>
            </w:pPr>
            <w:r w:rsidRPr="002A263C">
              <w:rPr>
                <w:sz w:val="18"/>
                <w:szCs w:val="18"/>
              </w:rPr>
              <w:t>Other notes</w:t>
            </w:r>
          </w:p>
        </w:tc>
      </w:tr>
      <w:tr w:rsidR="00F179E9" w:rsidRPr="002A263C" w14:paraId="41488343" w14:textId="77777777" w:rsidTr="008B4CA6">
        <w:trPr>
          <w:trHeight w:val="1996"/>
          <w:jc w:val="center"/>
        </w:trPr>
        <w:tc>
          <w:tcPr>
            <w:tcW w:w="2122" w:type="dxa"/>
            <w:tcBorders>
              <w:left w:val="single" w:sz="4" w:space="0" w:color="auto"/>
            </w:tcBorders>
          </w:tcPr>
          <w:p w14:paraId="36F53F0B" w14:textId="77777777" w:rsidR="00F179E9" w:rsidRPr="002A263C" w:rsidRDefault="00F179E9" w:rsidP="008B4CA6">
            <w:pPr>
              <w:spacing w:before="60"/>
              <w:ind w:left="98" w:right="58"/>
              <w:rPr>
                <w:sz w:val="18"/>
                <w:szCs w:val="18"/>
              </w:rPr>
            </w:pPr>
            <w:r w:rsidRPr="002A263C">
              <w:rPr>
                <w:color w:val="121110"/>
                <w:sz w:val="18"/>
                <w:szCs w:val="18"/>
              </w:rPr>
              <w:t>The manuscript should include all parts</w:t>
            </w:r>
            <w:r w:rsidR="00F411B5">
              <w:rPr>
                <w:color w:val="121110"/>
                <w:sz w:val="18"/>
                <w:szCs w:val="18"/>
              </w:rPr>
              <w:t>.</w:t>
            </w:r>
            <w:r w:rsidRPr="002A263C">
              <w:rPr>
                <w:color w:val="121110"/>
                <w:sz w:val="18"/>
                <w:szCs w:val="18"/>
              </w:rPr>
              <w:t xml:space="preserve"> </w:t>
            </w:r>
          </w:p>
        </w:tc>
        <w:tc>
          <w:tcPr>
            <w:tcW w:w="3552" w:type="dxa"/>
          </w:tcPr>
          <w:p w14:paraId="798057AB" w14:textId="77777777" w:rsidR="00F179E9" w:rsidRPr="002A263C" w:rsidRDefault="00F179E9" w:rsidP="008B759B">
            <w:pPr>
              <w:spacing w:before="60"/>
              <w:ind w:left="114" w:right="-20"/>
              <w:rPr>
                <w:sz w:val="18"/>
                <w:szCs w:val="18"/>
              </w:rPr>
            </w:pPr>
            <w:r w:rsidRPr="002A263C">
              <w:rPr>
                <w:color w:val="121110"/>
                <w:sz w:val="18"/>
                <w:szCs w:val="18"/>
              </w:rPr>
              <w:t>Abstract, keywords,</w:t>
            </w:r>
            <w:r w:rsidR="006033CF">
              <w:rPr>
                <w:color w:val="121110"/>
                <w:sz w:val="18"/>
                <w:szCs w:val="18"/>
              </w:rPr>
              <w:t xml:space="preserve"> notations,</w:t>
            </w:r>
            <w:r w:rsidRPr="002A263C">
              <w:rPr>
                <w:color w:val="121110"/>
                <w:sz w:val="18"/>
                <w:szCs w:val="18"/>
              </w:rPr>
              <w:t xml:space="preserve"> introduction, </w:t>
            </w:r>
            <w:r w:rsidR="006F5806">
              <w:rPr>
                <w:color w:val="121110"/>
                <w:sz w:val="18"/>
                <w:szCs w:val="18"/>
              </w:rPr>
              <w:t>body</w:t>
            </w:r>
            <w:r w:rsidR="006F5806" w:rsidRPr="002A263C">
              <w:rPr>
                <w:color w:val="121110"/>
                <w:sz w:val="18"/>
                <w:szCs w:val="18"/>
              </w:rPr>
              <w:t xml:space="preserve"> </w:t>
            </w:r>
            <w:r w:rsidRPr="002A263C">
              <w:rPr>
                <w:color w:val="121110"/>
                <w:sz w:val="18"/>
                <w:szCs w:val="18"/>
              </w:rPr>
              <w:t xml:space="preserve">text, conclusions, </w:t>
            </w:r>
            <w:r w:rsidR="008B759B">
              <w:rPr>
                <w:color w:val="121110"/>
                <w:sz w:val="18"/>
                <w:szCs w:val="18"/>
              </w:rPr>
              <w:t xml:space="preserve">and </w:t>
            </w:r>
            <w:r w:rsidRPr="002A263C">
              <w:rPr>
                <w:color w:val="121110"/>
                <w:sz w:val="18"/>
                <w:szCs w:val="18"/>
              </w:rPr>
              <w:t>references</w:t>
            </w:r>
            <w:r w:rsidR="00F411B5">
              <w:rPr>
                <w:color w:val="121110"/>
                <w:sz w:val="18"/>
                <w:szCs w:val="18"/>
              </w:rPr>
              <w:t>.</w:t>
            </w:r>
          </w:p>
        </w:tc>
        <w:tc>
          <w:tcPr>
            <w:tcW w:w="1839" w:type="dxa"/>
            <w:tcBorders>
              <w:right w:val="single" w:sz="4" w:space="0" w:color="auto"/>
            </w:tcBorders>
          </w:tcPr>
          <w:p w14:paraId="4BB030AF" w14:textId="77777777" w:rsidR="00F179E9" w:rsidRPr="002A263C" w:rsidRDefault="00F179E9" w:rsidP="0040505E">
            <w:pPr>
              <w:spacing w:before="60"/>
              <w:ind w:left="101" w:right="-20"/>
              <w:rPr>
                <w:sz w:val="18"/>
                <w:szCs w:val="18"/>
              </w:rPr>
            </w:pPr>
            <w:r w:rsidRPr="002A263C">
              <w:rPr>
                <w:sz w:val="18"/>
                <w:szCs w:val="18"/>
              </w:rPr>
              <w:t>Acknowledgements</w:t>
            </w:r>
            <w:r w:rsidR="003E0492">
              <w:rPr>
                <w:sz w:val="18"/>
                <w:szCs w:val="18"/>
              </w:rPr>
              <w:t xml:space="preserve">, </w:t>
            </w:r>
            <w:r w:rsidR="003E0492" w:rsidRPr="003E0492">
              <w:rPr>
                <w:sz w:val="18"/>
                <w:szCs w:val="18"/>
              </w:rPr>
              <w:t xml:space="preserve">funding, </w:t>
            </w:r>
            <w:r w:rsidR="000D3241" w:rsidRPr="000D3241">
              <w:rPr>
                <w:sz w:val="18"/>
                <w:szCs w:val="18"/>
              </w:rPr>
              <w:t>disclosure statement</w:t>
            </w:r>
            <w:r w:rsidR="000D3241">
              <w:rPr>
                <w:sz w:val="18"/>
                <w:szCs w:val="18"/>
              </w:rPr>
              <w:t xml:space="preserve">, </w:t>
            </w:r>
            <w:proofErr w:type="gramStart"/>
            <w:r w:rsidR="00465EB5">
              <w:rPr>
                <w:sz w:val="18"/>
                <w:szCs w:val="18"/>
              </w:rPr>
              <w:t>authors</w:t>
            </w:r>
            <w:proofErr w:type="gramEnd"/>
            <w:r w:rsidR="00465EB5">
              <w:rPr>
                <w:sz w:val="18"/>
                <w:szCs w:val="18"/>
              </w:rPr>
              <w:t xml:space="preserve"> </w:t>
            </w:r>
            <w:r w:rsidR="003E0492" w:rsidRPr="003E0492">
              <w:rPr>
                <w:sz w:val="18"/>
                <w:szCs w:val="18"/>
              </w:rPr>
              <w:t>contribution</w:t>
            </w:r>
            <w:r w:rsidR="003E0492" w:rsidRPr="002A263C">
              <w:rPr>
                <w:sz w:val="18"/>
                <w:szCs w:val="18"/>
              </w:rPr>
              <w:t xml:space="preserve"> </w:t>
            </w:r>
            <w:r w:rsidRPr="002A263C">
              <w:rPr>
                <w:sz w:val="18"/>
                <w:szCs w:val="18"/>
              </w:rPr>
              <w:t xml:space="preserve">and </w:t>
            </w:r>
            <w:r w:rsidR="006F5806" w:rsidRPr="002A263C">
              <w:rPr>
                <w:sz w:val="18"/>
                <w:szCs w:val="18"/>
              </w:rPr>
              <w:t>appendi</w:t>
            </w:r>
            <w:r w:rsidR="006F5806">
              <w:rPr>
                <w:sz w:val="18"/>
                <w:szCs w:val="18"/>
              </w:rPr>
              <w:t>c</w:t>
            </w:r>
            <w:r w:rsidR="006F5806" w:rsidRPr="002A263C">
              <w:rPr>
                <w:sz w:val="18"/>
                <w:szCs w:val="18"/>
              </w:rPr>
              <w:t xml:space="preserve">es </w:t>
            </w:r>
            <w:r w:rsidRPr="002A263C">
              <w:rPr>
                <w:sz w:val="18"/>
                <w:szCs w:val="18"/>
              </w:rPr>
              <w:t>can be added if needed</w:t>
            </w:r>
            <w:r w:rsidR="000D3241">
              <w:rPr>
                <w:sz w:val="18"/>
                <w:szCs w:val="18"/>
              </w:rPr>
              <w:t>.</w:t>
            </w:r>
            <w:r w:rsidR="000D3241">
              <w:t xml:space="preserve"> </w:t>
            </w:r>
            <w:r w:rsidR="000D3241" w:rsidRPr="000D3241">
              <w:rPr>
                <w:sz w:val="18"/>
                <w:szCs w:val="18"/>
              </w:rPr>
              <w:t>Acknowledgements, funding, disclosure statement</w:t>
            </w:r>
            <w:r w:rsidR="000D3241">
              <w:rPr>
                <w:sz w:val="18"/>
                <w:szCs w:val="18"/>
              </w:rPr>
              <w:t xml:space="preserve"> and </w:t>
            </w:r>
            <w:r w:rsidR="000D3241" w:rsidRPr="000D3241">
              <w:rPr>
                <w:sz w:val="18"/>
                <w:szCs w:val="18"/>
              </w:rPr>
              <w:t>contribution</w:t>
            </w:r>
            <w:r w:rsidR="00AF31BD">
              <w:rPr>
                <w:sz w:val="18"/>
                <w:szCs w:val="18"/>
              </w:rPr>
              <w:t xml:space="preserve"> </w:t>
            </w:r>
            <w:proofErr w:type="gramStart"/>
            <w:r w:rsidR="000D3241">
              <w:rPr>
                <w:sz w:val="18"/>
                <w:szCs w:val="18"/>
              </w:rPr>
              <w:t>should be provided</w:t>
            </w:r>
            <w:proofErr w:type="gramEnd"/>
            <w:r w:rsidR="000D3241">
              <w:rPr>
                <w:sz w:val="18"/>
                <w:szCs w:val="18"/>
              </w:rPr>
              <w:t xml:space="preserve"> </w:t>
            </w:r>
            <w:r w:rsidR="00AF31BD">
              <w:rPr>
                <w:sz w:val="18"/>
                <w:szCs w:val="18"/>
              </w:rPr>
              <w:t>into the Title Page</w:t>
            </w:r>
            <w:r w:rsidR="00F411B5">
              <w:rPr>
                <w:sz w:val="18"/>
                <w:szCs w:val="18"/>
              </w:rPr>
              <w:t>.</w:t>
            </w:r>
          </w:p>
        </w:tc>
      </w:tr>
      <w:tr w:rsidR="00F179E9" w:rsidRPr="002A263C" w14:paraId="1E658F80" w14:textId="77777777" w:rsidTr="008B4CA6">
        <w:trPr>
          <w:trHeight w:val="1413"/>
          <w:jc w:val="center"/>
        </w:trPr>
        <w:tc>
          <w:tcPr>
            <w:tcW w:w="2122" w:type="dxa"/>
            <w:tcBorders>
              <w:left w:val="single" w:sz="4" w:space="0" w:color="auto"/>
            </w:tcBorders>
          </w:tcPr>
          <w:p w14:paraId="15E08B71" w14:textId="77777777" w:rsidR="003F3392" w:rsidRPr="002A263C" w:rsidRDefault="00E7046D" w:rsidP="00310492">
            <w:pPr>
              <w:spacing w:before="60"/>
              <w:ind w:left="98" w:right="105"/>
              <w:rPr>
                <w:sz w:val="18"/>
                <w:szCs w:val="18"/>
              </w:rPr>
            </w:pPr>
            <w:r w:rsidRPr="00E7046D">
              <w:rPr>
                <w:spacing w:val="-2"/>
                <w:sz w:val="18"/>
                <w:szCs w:val="18"/>
              </w:rPr>
              <w:t xml:space="preserve">All </w:t>
            </w:r>
            <w:r w:rsidRPr="006D1713">
              <w:rPr>
                <w:spacing w:val="-2"/>
                <w:sz w:val="18"/>
                <w:szCs w:val="18"/>
              </w:rPr>
              <w:t>figures</w:t>
            </w:r>
            <w:r w:rsidRPr="00CD2694">
              <w:rPr>
                <w:spacing w:val="-2"/>
                <w:sz w:val="18"/>
                <w:szCs w:val="18"/>
              </w:rPr>
              <w:t xml:space="preserve"> </w:t>
            </w:r>
            <w:r w:rsidRPr="006D1713">
              <w:rPr>
                <w:spacing w:val="-2"/>
                <w:sz w:val="18"/>
                <w:szCs w:val="18"/>
              </w:rPr>
              <w:t>and</w:t>
            </w:r>
            <w:r w:rsidRPr="00CD2694">
              <w:rPr>
                <w:spacing w:val="-2"/>
                <w:sz w:val="18"/>
                <w:szCs w:val="18"/>
              </w:rPr>
              <w:t xml:space="preserve"> </w:t>
            </w:r>
            <w:r w:rsidRPr="006D1713">
              <w:rPr>
                <w:spacing w:val="-2"/>
                <w:sz w:val="18"/>
                <w:szCs w:val="18"/>
              </w:rPr>
              <w:t>tables</w:t>
            </w:r>
            <w:r w:rsidRPr="00E7046D">
              <w:rPr>
                <w:spacing w:val="-2"/>
                <w:sz w:val="18"/>
                <w:szCs w:val="18"/>
              </w:rPr>
              <w:t xml:space="preserve"> </w:t>
            </w:r>
            <w:proofErr w:type="gramStart"/>
            <w:r w:rsidRPr="00E7046D">
              <w:rPr>
                <w:spacing w:val="-2"/>
                <w:sz w:val="18"/>
                <w:szCs w:val="18"/>
              </w:rPr>
              <w:t>must be placed and cited in the text in consecutive numerical order</w:t>
            </w:r>
            <w:proofErr w:type="gramEnd"/>
            <w:r w:rsidRPr="00E7046D">
              <w:rPr>
                <w:spacing w:val="-2"/>
                <w:sz w:val="18"/>
                <w:szCs w:val="18"/>
              </w:rPr>
              <w:t xml:space="preserve">. The resolution </w:t>
            </w:r>
            <w:r w:rsidR="006F5806">
              <w:rPr>
                <w:spacing w:val="-2"/>
                <w:sz w:val="18"/>
                <w:szCs w:val="18"/>
              </w:rPr>
              <w:t>of</w:t>
            </w:r>
            <w:r w:rsidRPr="00E7046D">
              <w:rPr>
                <w:spacing w:val="-2"/>
                <w:sz w:val="18"/>
                <w:szCs w:val="18"/>
              </w:rPr>
              <w:t xml:space="preserve"> pictures </w:t>
            </w:r>
            <w:r w:rsidR="006F5806">
              <w:rPr>
                <w:spacing w:val="-2"/>
                <w:sz w:val="18"/>
                <w:szCs w:val="18"/>
              </w:rPr>
              <w:t>should be</w:t>
            </w:r>
            <w:r w:rsidR="003F249F">
              <w:rPr>
                <w:spacing w:val="-2"/>
                <w:sz w:val="18"/>
                <w:szCs w:val="18"/>
              </w:rPr>
              <w:t xml:space="preserve"> no</w:t>
            </w:r>
            <w:r w:rsidR="006F5806">
              <w:rPr>
                <w:spacing w:val="-2"/>
                <w:sz w:val="18"/>
                <w:szCs w:val="18"/>
              </w:rPr>
              <w:t xml:space="preserve"> less than</w:t>
            </w:r>
            <w:r w:rsidRPr="00E7046D">
              <w:rPr>
                <w:spacing w:val="-2"/>
                <w:sz w:val="18"/>
                <w:szCs w:val="18"/>
              </w:rPr>
              <w:t xml:space="preserve"> </w:t>
            </w:r>
            <w:r w:rsidR="00582385" w:rsidRPr="00E7046D">
              <w:rPr>
                <w:spacing w:val="-2"/>
                <w:sz w:val="18"/>
                <w:szCs w:val="18"/>
              </w:rPr>
              <w:t>300</w:t>
            </w:r>
            <w:r w:rsidR="00582385">
              <w:rPr>
                <w:spacing w:val="-2"/>
                <w:sz w:val="18"/>
                <w:szCs w:val="18"/>
              </w:rPr>
              <w:t> </w:t>
            </w:r>
            <w:r w:rsidRPr="00E7046D">
              <w:rPr>
                <w:spacing w:val="-2"/>
                <w:sz w:val="18"/>
                <w:szCs w:val="18"/>
              </w:rPr>
              <w:t xml:space="preserve">dpi (dots per inch). </w:t>
            </w:r>
          </w:p>
        </w:tc>
        <w:tc>
          <w:tcPr>
            <w:tcW w:w="3552" w:type="dxa"/>
          </w:tcPr>
          <w:p w14:paraId="62522951" w14:textId="77777777" w:rsidR="00F179E9" w:rsidRPr="0044116B" w:rsidRDefault="00217D3D" w:rsidP="00596B29">
            <w:pPr>
              <w:spacing w:before="60"/>
              <w:ind w:left="114" w:right="138"/>
              <w:rPr>
                <w:spacing w:val="-4"/>
                <w:sz w:val="18"/>
                <w:szCs w:val="18"/>
              </w:rPr>
            </w:pPr>
            <w:r w:rsidRPr="0044116B">
              <w:rPr>
                <w:spacing w:val="-4"/>
                <w:sz w:val="18"/>
                <w:szCs w:val="18"/>
              </w:rPr>
              <w:t xml:space="preserve">If the size of the final file is too </w:t>
            </w:r>
            <w:r w:rsidR="00E7046D" w:rsidRPr="0044116B">
              <w:rPr>
                <w:spacing w:val="-4"/>
                <w:sz w:val="18"/>
                <w:szCs w:val="18"/>
              </w:rPr>
              <w:t xml:space="preserve">large </w:t>
            </w:r>
            <w:r w:rsidRPr="0044116B">
              <w:rPr>
                <w:spacing w:val="-4"/>
                <w:sz w:val="18"/>
                <w:szCs w:val="18"/>
              </w:rPr>
              <w:t xml:space="preserve">(more than </w:t>
            </w:r>
            <w:r w:rsidR="007E6E0C" w:rsidRPr="0044116B">
              <w:rPr>
                <w:spacing w:val="-4"/>
                <w:sz w:val="18"/>
                <w:szCs w:val="18"/>
              </w:rPr>
              <w:t>10 </w:t>
            </w:r>
            <w:r w:rsidRPr="0044116B">
              <w:rPr>
                <w:spacing w:val="-4"/>
                <w:sz w:val="18"/>
                <w:szCs w:val="18"/>
              </w:rPr>
              <w:t xml:space="preserve">MB), </w:t>
            </w:r>
            <w:r w:rsidR="006F5806" w:rsidRPr="0044116B">
              <w:rPr>
                <w:spacing w:val="-4"/>
                <w:sz w:val="18"/>
                <w:szCs w:val="18"/>
              </w:rPr>
              <w:t>then the manuscript should contain the figures with</w:t>
            </w:r>
            <w:r w:rsidR="00DA28FA">
              <w:rPr>
                <w:spacing w:val="-4"/>
                <w:sz w:val="18"/>
                <w:szCs w:val="18"/>
              </w:rPr>
              <w:t xml:space="preserve"> a</w:t>
            </w:r>
            <w:r w:rsidR="006F5806" w:rsidRPr="0044116B">
              <w:rPr>
                <w:spacing w:val="-4"/>
                <w:sz w:val="18"/>
                <w:szCs w:val="18"/>
              </w:rPr>
              <w:t xml:space="preserve"> minimised resolution, and the original figures </w:t>
            </w:r>
            <w:proofErr w:type="gramStart"/>
            <w:r w:rsidR="006F5806" w:rsidRPr="0044116B">
              <w:rPr>
                <w:spacing w:val="-4"/>
                <w:sz w:val="18"/>
                <w:szCs w:val="18"/>
              </w:rPr>
              <w:t>must be provided</w:t>
            </w:r>
            <w:proofErr w:type="gramEnd"/>
            <w:r w:rsidR="006F5806" w:rsidRPr="0044116B">
              <w:rPr>
                <w:spacing w:val="-4"/>
                <w:sz w:val="18"/>
                <w:szCs w:val="18"/>
              </w:rPr>
              <w:t xml:space="preserve"> </w:t>
            </w:r>
            <w:r w:rsidR="006F5806" w:rsidRPr="00461365">
              <w:rPr>
                <w:spacing w:val="-4"/>
                <w:sz w:val="18"/>
                <w:szCs w:val="18"/>
              </w:rPr>
              <w:t xml:space="preserve">in original size, resolution and </w:t>
            </w:r>
            <w:r w:rsidR="006F5806" w:rsidRPr="00461365">
              <w:rPr>
                <w:bCs/>
                <w:spacing w:val="-4"/>
                <w:sz w:val="18"/>
                <w:szCs w:val="18"/>
                <w:lang w:val="en-US"/>
              </w:rPr>
              <w:t>appropriate</w:t>
            </w:r>
            <w:r w:rsidR="000F083B" w:rsidRPr="00461365">
              <w:rPr>
                <w:spacing w:val="-4"/>
                <w:sz w:val="18"/>
                <w:szCs w:val="18"/>
              </w:rPr>
              <w:t xml:space="preserve"> format. </w:t>
            </w:r>
            <w:r w:rsidRPr="00461365">
              <w:rPr>
                <w:spacing w:val="-4"/>
                <w:sz w:val="18"/>
                <w:szCs w:val="18"/>
              </w:rPr>
              <w:t xml:space="preserve">Do not use text editor for </w:t>
            </w:r>
            <w:r w:rsidR="00E7046D" w:rsidRPr="00461365">
              <w:rPr>
                <w:spacing w:val="-4"/>
                <w:sz w:val="18"/>
                <w:szCs w:val="18"/>
              </w:rPr>
              <w:t xml:space="preserve">providing </w:t>
            </w:r>
            <w:r w:rsidRPr="00461365">
              <w:rPr>
                <w:spacing w:val="-4"/>
                <w:sz w:val="18"/>
                <w:szCs w:val="18"/>
              </w:rPr>
              <w:t>separate figures.</w:t>
            </w:r>
          </w:p>
        </w:tc>
        <w:tc>
          <w:tcPr>
            <w:tcW w:w="1839" w:type="dxa"/>
            <w:tcBorders>
              <w:right w:val="single" w:sz="4" w:space="0" w:color="auto"/>
            </w:tcBorders>
          </w:tcPr>
          <w:p w14:paraId="0507FC45" w14:textId="77777777" w:rsidR="00F179E9" w:rsidRPr="00FD231D" w:rsidRDefault="008D3560" w:rsidP="000D3241">
            <w:pPr>
              <w:spacing w:before="60"/>
              <w:ind w:left="114" w:right="-20"/>
              <w:rPr>
                <w:spacing w:val="-4"/>
                <w:sz w:val="18"/>
                <w:szCs w:val="18"/>
              </w:rPr>
            </w:pPr>
            <w:r w:rsidRPr="00461365">
              <w:rPr>
                <w:sz w:val="18"/>
                <w:szCs w:val="18"/>
              </w:rPr>
              <w:t xml:space="preserve">For more details see section </w:t>
            </w:r>
            <w:r w:rsidR="000D3241">
              <w:rPr>
                <w:sz w:val="18"/>
                <w:szCs w:val="18"/>
              </w:rPr>
              <w:t>‘</w:t>
            </w:r>
            <w:r w:rsidRPr="00461365">
              <w:rPr>
                <w:sz w:val="18"/>
                <w:szCs w:val="18"/>
              </w:rPr>
              <w:t xml:space="preserve">Figures and </w:t>
            </w:r>
            <w:r w:rsidR="007E3233" w:rsidRPr="00461365">
              <w:rPr>
                <w:sz w:val="18"/>
                <w:szCs w:val="18"/>
              </w:rPr>
              <w:t>tables</w:t>
            </w:r>
            <w:r w:rsidR="000D3241">
              <w:rPr>
                <w:sz w:val="18"/>
                <w:szCs w:val="18"/>
              </w:rPr>
              <w:t>’</w:t>
            </w:r>
            <w:r w:rsidR="007E3233" w:rsidRPr="00461365" w:rsidDel="008D3560">
              <w:rPr>
                <w:sz w:val="18"/>
                <w:szCs w:val="18"/>
              </w:rPr>
              <w:t xml:space="preserve"> </w:t>
            </w:r>
          </w:p>
        </w:tc>
      </w:tr>
      <w:tr w:rsidR="00F179E9" w:rsidRPr="002A263C" w14:paraId="00A70E7F" w14:textId="77777777" w:rsidTr="008B4CA6">
        <w:trPr>
          <w:trHeight w:val="1252"/>
          <w:jc w:val="center"/>
        </w:trPr>
        <w:tc>
          <w:tcPr>
            <w:tcW w:w="2122" w:type="dxa"/>
            <w:tcBorders>
              <w:left w:val="single" w:sz="4" w:space="0" w:color="auto"/>
            </w:tcBorders>
          </w:tcPr>
          <w:p w14:paraId="393EF053" w14:textId="77777777" w:rsidR="00F179E9" w:rsidRPr="002A263C" w:rsidRDefault="000662F7" w:rsidP="00461365">
            <w:pPr>
              <w:spacing w:before="60"/>
              <w:ind w:left="98" w:right="-14"/>
              <w:rPr>
                <w:sz w:val="18"/>
                <w:szCs w:val="18"/>
              </w:rPr>
            </w:pPr>
            <w:r>
              <w:rPr>
                <w:sz w:val="18"/>
                <w:szCs w:val="18"/>
              </w:rPr>
              <w:t>Proper c</w:t>
            </w:r>
            <w:r w:rsidR="005E0B27" w:rsidRPr="005E0B27">
              <w:rPr>
                <w:sz w:val="18"/>
                <w:szCs w:val="18"/>
              </w:rPr>
              <w:t xml:space="preserve">itation of sources </w:t>
            </w:r>
            <w:r w:rsidR="00283859">
              <w:rPr>
                <w:sz w:val="18"/>
                <w:szCs w:val="18"/>
              </w:rPr>
              <w:t xml:space="preserve">is </w:t>
            </w:r>
            <w:r w:rsidR="00283859" w:rsidRPr="00283859">
              <w:rPr>
                <w:sz w:val="18"/>
                <w:szCs w:val="18"/>
              </w:rPr>
              <w:t>necessary</w:t>
            </w:r>
            <w:r w:rsidR="00F411B5">
              <w:rPr>
                <w:sz w:val="18"/>
                <w:szCs w:val="18"/>
              </w:rPr>
              <w:t>.</w:t>
            </w:r>
            <w:r w:rsidR="00283859">
              <w:rPr>
                <w:sz w:val="18"/>
                <w:szCs w:val="18"/>
              </w:rPr>
              <w:t xml:space="preserve"> </w:t>
            </w:r>
            <w:r w:rsidR="002A785E">
              <w:rPr>
                <w:sz w:val="18"/>
                <w:szCs w:val="18"/>
              </w:rPr>
              <w:t xml:space="preserve"> </w:t>
            </w:r>
          </w:p>
        </w:tc>
        <w:tc>
          <w:tcPr>
            <w:tcW w:w="3552" w:type="dxa"/>
          </w:tcPr>
          <w:p w14:paraId="3E967D4A" w14:textId="77777777" w:rsidR="00F179E9" w:rsidRPr="00461365" w:rsidRDefault="00F179E9" w:rsidP="00DA28FA">
            <w:pPr>
              <w:spacing w:before="60"/>
              <w:ind w:left="114" w:right="58"/>
              <w:rPr>
                <w:spacing w:val="2"/>
                <w:sz w:val="18"/>
                <w:szCs w:val="18"/>
              </w:rPr>
            </w:pPr>
            <w:r w:rsidRPr="00461365">
              <w:rPr>
                <w:spacing w:val="2"/>
                <w:sz w:val="18"/>
                <w:szCs w:val="18"/>
              </w:rPr>
              <w:t xml:space="preserve">The Journal uses the </w:t>
            </w:r>
            <w:r w:rsidR="007A7776">
              <w:rPr>
                <w:spacing w:val="2"/>
                <w:sz w:val="18"/>
                <w:szCs w:val="18"/>
              </w:rPr>
              <w:t>APA Style</w:t>
            </w:r>
            <w:r w:rsidRPr="00461365">
              <w:rPr>
                <w:spacing w:val="2"/>
                <w:sz w:val="18"/>
                <w:szCs w:val="18"/>
              </w:rPr>
              <w:t xml:space="preserve"> (</w:t>
            </w:r>
            <w:r w:rsidR="006033CF">
              <w:rPr>
                <w:spacing w:val="2"/>
                <w:sz w:val="18"/>
                <w:szCs w:val="18"/>
              </w:rPr>
              <w:t>sur</w:t>
            </w:r>
            <w:r w:rsidRPr="00461365">
              <w:rPr>
                <w:spacing w:val="2"/>
                <w:sz w:val="18"/>
                <w:szCs w:val="18"/>
              </w:rPr>
              <w:t>name and date) short reference system for citations in the text with a detailed alphabetical list at the end of the paper.</w:t>
            </w:r>
            <w:r w:rsidRPr="00461365">
              <w:rPr>
                <w:spacing w:val="2"/>
                <w:sz w:val="21"/>
                <w:szCs w:val="21"/>
              </w:rPr>
              <w:t xml:space="preserve"> </w:t>
            </w:r>
            <w:r w:rsidR="008E350C" w:rsidRPr="00461365">
              <w:rPr>
                <w:spacing w:val="2"/>
                <w:sz w:val="18"/>
                <w:szCs w:val="18"/>
                <w:lang w:val="en-US"/>
              </w:rPr>
              <w:t xml:space="preserve">Every reference cited in the text should also </w:t>
            </w:r>
            <w:r w:rsidR="00DA28FA">
              <w:rPr>
                <w:spacing w:val="2"/>
                <w:sz w:val="18"/>
                <w:szCs w:val="18"/>
                <w:lang w:val="en-US"/>
              </w:rPr>
              <w:t xml:space="preserve">be </w:t>
            </w:r>
            <w:r w:rsidR="008E350C" w:rsidRPr="00461365">
              <w:rPr>
                <w:spacing w:val="2"/>
                <w:sz w:val="18"/>
                <w:szCs w:val="18"/>
                <w:lang w:val="en-US"/>
              </w:rPr>
              <w:t xml:space="preserve">present in the reference list and vice versa. </w:t>
            </w:r>
          </w:p>
        </w:tc>
        <w:tc>
          <w:tcPr>
            <w:tcW w:w="1839" w:type="dxa"/>
            <w:tcBorders>
              <w:right w:val="single" w:sz="4" w:space="0" w:color="auto"/>
            </w:tcBorders>
          </w:tcPr>
          <w:p w14:paraId="2E515142" w14:textId="77777777" w:rsidR="00F179E9" w:rsidRPr="002A263C" w:rsidRDefault="00F179E9" w:rsidP="00062A72">
            <w:pPr>
              <w:spacing w:before="60"/>
              <w:ind w:left="101" w:right="-14"/>
              <w:rPr>
                <w:sz w:val="18"/>
                <w:szCs w:val="18"/>
              </w:rPr>
            </w:pPr>
            <w:r w:rsidRPr="00461365">
              <w:rPr>
                <w:sz w:val="18"/>
                <w:szCs w:val="18"/>
              </w:rPr>
              <w:t xml:space="preserve">For more </w:t>
            </w:r>
            <w:proofErr w:type="gramStart"/>
            <w:r w:rsidRPr="00461365">
              <w:rPr>
                <w:sz w:val="18"/>
                <w:szCs w:val="18"/>
              </w:rPr>
              <w:t>details</w:t>
            </w:r>
            <w:proofErr w:type="gramEnd"/>
            <w:r w:rsidRPr="00461365">
              <w:rPr>
                <w:sz w:val="18"/>
                <w:szCs w:val="18"/>
              </w:rPr>
              <w:t xml:space="preserve"> see section </w:t>
            </w:r>
            <w:r w:rsidR="00062A72">
              <w:rPr>
                <w:sz w:val="18"/>
                <w:szCs w:val="18"/>
              </w:rPr>
              <w:t>‘</w:t>
            </w:r>
            <w:r w:rsidR="001739AF" w:rsidRPr="00461365">
              <w:rPr>
                <w:sz w:val="18"/>
                <w:szCs w:val="18"/>
              </w:rPr>
              <w:t xml:space="preserve">Reference </w:t>
            </w:r>
            <w:r w:rsidR="007E3233" w:rsidRPr="00461365">
              <w:rPr>
                <w:sz w:val="18"/>
                <w:szCs w:val="18"/>
              </w:rPr>
              <w:t>style</w:t>
            </w:r>
            <w:r w:rsidR="00062A72">
              <w:rPr>
                <w:sz w:val="18"/>
                <w:szCs w:val="18"/>
              </w:rPr>
              <w:t>’</w:t>
            </w:r>
            <w:r w:rsidR="00582E3B" w:rsidRPr="00461365">
              <w:rPr>
                <w:sz w:val="18"/>
                <w:szCs w:val="18"/>
              </w:rPr>
              <w:t>.</w:t>
            </w:r>
            <w:r w:rsidR="001739AF" w:rsidRPr="00461365">
              <w:rPr>
                <w:sz w:val="18"/>
                <w:szCs w:val="18"/>
              </w:rPr>
              <w:t xml:space="preserve"> </w:t>
            </w:r>
            <w:r w:rsidR="00582E3B" w:rsidRPr="00461365">
              <w:rPr>
                <w:sz w:val="18"/>
                <w:szCs w:val="18"/>
              </w:rPr>
              <w:t>E</w:t>
            </w:r>
            <w:r w:rsidR="00D779B6" w:rsidRPr="00461365">
              <w:rPr>
                <w:sz w:val="18"/>
                <w:szCs w:val="18"/>
              </w:rPr>
              <w:t xml:space="preserve">xamples </w:t>
            </w:r>
            <w:proofErr w:type="gramStart"/>
            <w:r w:rsidR="00D779B6" w:rsidRPr="00461365">
              <w:rPr>
                <w:sz w:val="18"/>
                <w:szCs w:val="18"/>
              </w:rPr>
              <w:t>are provided</w:t>
            </w:r>
            <w:proofErr w:type="gramEnd"/>
            <w:r w:rsidR="00D779B6" w:rsidRPr="00461365">
              <w:rPr>
                <w:sz w:val="18"/>
                <w:szCs w:val="18"/>
              </w:rPr>
              <w:t xml:space="preserve"> in section </w:t>
            </w:r>
            <w:r w:rsidR="00062A72">
              <w:rPr>
                <w:sz w:val="18"/>
                <w:szCs w:val="18"/>
              </w:rPr>
              <w:t>‘</w:t>
            </w:r>
            <w:r w:rsidR="007E3233" w:rsidRPr="00461365">
              <w:rPr>
                <w:sz w:val="18"/>
                <w:szCs w:val="18"/>
              </w:rPr>
              <w:t>References</w:t>
            </w:r>
            <w:r w:rsidR="00062A72">
              <w:rPr>
                <w:sz w:val="18"/>
                <w:szCs w:val="18"/>
              </w:rPr>
              <w:t>’</w:t>
            </w:r>
            <w:r w:rsidR="00F411B5" w:rsidRPr="00461365">
              <w:rPr>
                <w:sz w:val="18"/>
                <w:szCs w:val="18"/>
              </w:rPr>
              <w:t>.</w:t>
            </w:r>
            <w:r w:rsidR="001739AF">
              <w:rPr>
                <w:sz w:val="18"/>
                <w:szCs w:val="18"/>
              </w:rPr>
              <w:t xml:space="preserve"> </w:t>
            </w:r>
          </w:p>
        </w:tc>
      </w:tr>
      <w:tr w:rsidR="00F179E9" w:rsidRPr="002A263C" w14:paraId="1ED93803" w14:textId="77777777" w:rsidTr="008B4CA6">
        <w:trPr>
          <w:trHeight w:val="1411"/>
          <w:jc w:val="center"/>
        </w:trPr>
        <w:tc>
          <w:tcPr>
            <w:tcW w:w="2122" w:type="dxa"/>
            <w:tcBorders>
              <w:left w:val="single" w:sz="4" w:space="0" w:color="auto"/>
            </w:tcBorders>
          </w:tcPr>
          <w:p w14:paraId="23E3D67C" w14:textId="77777777" w:rsidR="00F179E9" w:rsidRPr="002A263C" w:rsidRDefault="0022083F" w:rsidP="00461365">
            <w:pPr>
              <w:tabs>
                <w:tab w:val="left" w:pos="2234"/>
              </w:tabs>
              <w:spacing w:before="60" w:line="242" w:lineRule="auto"/>
              <w:ind w:left="122" w:right="90"/>
              <w:rPr>
                <w:sz w:val="18"/>
                <w:szCs w:val="18"/>
              </w:rPr>
            </w:pPr>
            <w:r>
              <w:rPr>
                <w:sz w:val="18"/>
                <w:szCs w:val="18"/>
              </w:rPr>
              <w:t>The l</w:t>
            </w:r>
            <w:r w:rsidRPr="002A263C">
              <w:rPr>
                <w:sz w:val="18"/>
                <w:szCs w:val="18"/>
              </w:rPr>
              <w:t xml:space="preserve">ist </w:t>
            </w:r>
            <w:r w:rsidR="007E6E0C">
              <w:rPr>
                <w:sz w:val="18"/>
                <w:szCs w:val="18"/>
              </w:rPr>
              <w:t xml:space="preserve">of references </w:t>
            </w:r>
            <w:proofErr w:type="gramStart"/>
            <w:r w:rsidR="00F179E9" w:rsidRPr="002A263C">
              <w:rPr>
                <w:sz w:val="18"/>
                <w:szCs w:val="18"/>
              </w:rPr>
              <w:t>should be made</w:t>
            </w:r>
            <w:proofErr w:type="gramEnd"/>
            <w:r w:rsidR="00F179E9" w:rsidRPr="002A263C">
              <w:rPr>
                <w:sz w:val="18"/>
                <w:szCs w:val="18"/>
              </w:rPr>
              <w:t xml:space="preserve"> </w:t>
            </w:r>
            <w:r w:rsidR="007E6E0C">
              <w:rPr>
                <w:sz w:val="18"/>
                <w:szCs w:val="18"/>
              </w:rPr>
              <w:t>according to the</w:t>
            </w:r>
            <w:r w:rsidR="007E6E0C" w:rsidRPr="002A263C">
              <w:rPr>
                <w:sz w:val="18"/>
                <w:szCs w:val="18"/>
              </w:rPr>
              <w:t xml:space="preserve"> </w:t>
            </w:r>
            <w:r w:rsidR="00F179E9" w:rsidRPr="002A263C">
              <w:rPr>
                <w:sz w:val="18"/>
                <w:szCs w:val="18"/>
              </w:rPr>
              <w:t>reference</w:t>
            </w:r>
            <w:r w:rsidR="007E6E0C">
              <w:rPr>
                <w:sz w:val="18"/>
                <w:szCs w:val="18"/>
              </w:rPr>
              <w:t xml:space="preserve"> requirement</w:t>
            </w:r>
            <w:r w:rsidR="00F179E9" w:rsidRPr="002A263C">
              <w:rPr>
                <w:sz w:val="18"/>
                <w:szCs w:val="18"/>
              </w:rPr>
              <w:t>s of</w:t>
            </w:r>
            <w:r w:rsidR="007E6E0C">
              <w:rPr>
                <w:sz w:val="18"/>
                <w:szCs w:val="18"/>
              </w:rPr>
              <w:t xml:space="preserve"> the</w:t>
            </w:r>
            <w:r w:rsidR="00F179E9" w:rsidRPr="002A263C">
              <w:rPr>
                <w:sz w:val="18"/>
                <w:szCs w:val="18"/>
              </w:rPr>
              <w:t xml:space="preserve"> </w:t>
            </w:r>
            <w:r w:rsidR="007E6E0C" w:rsidRPr="002A263C">
              <w:rPr>
                <w:sz w:val="18"/>
                <w:szCs w:val="18"/>
              </w:rPr>
              <w:t>Journal</w:t>
            </w:r>
            <w:r w:rsidR="00F411B5">
              <w:rPr>
                <w:sz w:val="18"/>
                <w:szCs w:val="18"/>
              </w:rPr>
              <w:t>.</w:t>
            </w:r>
            <w:r w:rsidR="00F179E9" w:rsidRPr="002A263C">
              <w:rPr>
                <w:sz w:val="18"/>
                <w:szCs w:val="18"/>
              </w:rPr>
              <w:t xml:space="preserve"> </w:t>
            </w:r>
          </w:p>
        </w:tc>
        <w:tc>
          <w:tcPr>
            <w:tcW w:w="3552" w:type="dxa"/>
          </w:tcPr>
          <w:p w14:paraId="76A81D4D" w14:textId="77777777" w:rsidR="00F179E9" w:rsidRPr="002A263C" w:rsidRDefault="00F179E9" w:rsidP="00461365">
            <w:pPr>
              <w:spacing w:before="60"/>
              <w:ind w:left="102"/>
              <w:rPr>
                <w:sz w:val="18"/>
                <w:szCs w:val="18"/>
              </w:rPr>
            </w:pPr>
            <w:r w:rsidRPr="002A263C">
              <w:rPr>
                <w:sz w:val="18"/>
                <w:szCs w:val="18"/>
              </w:rPr>
              <w:t xml:space="preserve">References </w:t>
            </w:r>
            <w:proofErr w:type="gramStart"/>
            <w:r w:rsidRPr="002A263C">
              <w:rPr>
                <w:sz w:val="18"/>
                <w:szCs w:val="18"/>
              </w:rPr>
              <w:t>should be listed</w:t>
            </w:r>
            <w:proofErr w:type="gramEnd"/>
            <w:r w:rsidRPr="002A263C">
              <w:rPr>
                <w:sz w:val="18"/>
                <w:szCs w:val="18"/>
              </w:rPr>
              <w:t xml:space="preserve"> in alphabetical order.</w:t>
            </w:r>
          </w:p>
          <w:p w14:paraId="2A78F88A" w14:textId="77777777" w:rsidR="00F179E9" w:rsidRPr="00F179E9" w:rsidRDefault="00EB3D3C" w:rsidP="00DA28FA">
            <w:pPr>
              <w:spacing w:before="60"/>
              <w:ind w:left="114" w:right="58"/>
              <w:rPr>
                <w:spacing w:val="-4"/>
                <w:sz w:val="18"/>
                <w:szCs w:val="18"/>
              </w:rPr>
            </w:pPr>
            <w:r w:rsidRPr="00851593">
              <w:rPr>
                <w:spacing w:val="-4"/>
                <w:sz w:val="18"/>
                <w:szCs w:val="18"/>
              </w:rPr>
              <w:t>Please check if all names and surnames of the authors, also the details (</w:t>
            </w:r>
            <w:r w:rsidR="00DA28FA">
              <w:rPr>
                <w:spacing w:val="-4"/>
                <w:sz w:val="18"/>
                <w:szCs w:val="18"/>
              </w:rPr>
              <w:t xml:space="preserve">such as </w:t>
            </w:r>
            <w:r w:rsidRPr="00851593">
              <w:rPr>
                <w:spacing w:val="-4"/>
                <w:sz w:val="18"/>
                <w:szCs w:val="18"/>
              </w:rPr>
              <w:t xml:space="preserve">title, year, volume, pages) in </w:t>
            </w:r>
            <w:r>
              <w:rPr>
                <w:spacing w:val="-4"/>
                <w:sz w:val="18"/>
                <w:szCs w:val="18"/>
              </w:rPr>
              <w:t xml:space="preserve">the </w:t>
            </w:r>
            <w:r w:rsidRPr="00851593">
              <w:rPr>
                <w:spacing w:val="-4"/>
                <w:sz w:val="18"/>
                <w:szCs w:val="18"/>
              </w:rPr>
              <w:t>list</w:t>
            </w:r>
            <w:r>
              <w:rPr>
                <w:spacing w:val="-4"/>
                <w:sz w:val="18"/>
                <w:szCs w:val="18"/>
              </w:rPr>
              <w:t xml:space="preserve"> of references</w:t>
            </w:r>
            <w:r w:rsidRPr="00851593">
              <w:rPr>
                <w:spacing w:val="-4"/>
                <w:sz w:val="18"/>
                <w:szCs w:val="18"/>
              </w:rPr>
              <w:t xml:space="preserve"> are correct.</w:t>
            </w:r>
            <w:r w:rsidR="00F179E9" w:rsidRPr="00F179E9">
              <w:rPr>
                <w:spacing w:val="-4"/>
                <w:sz w:val="18"/>
                <w:szCs w:val="18"/>
              </w:rPr>
              <w:t xml:space="preserve"> For more </w:t>
            </w:r>
            <w:r w:rsidR="007E6E0C">
              <w:rPr>
                <w:spacing w:val="-4"/>
                <w:sz w:val="18"/>
                <w:szCs w:val="18"/>
              </w:rPr>
              <w:t xml:space="preserve">information </w:t>
            </w:r>
            <w:r w:rsidR="00F179E9" w:rsidRPr="00F179E9">
              <w:rPr>
                <w:spacing w:val="-4"/>
                <w:sz w:val="18"/>
                <w:szCs w:val="18"/>
              </w:rPr>
              <w:t>and examples</w:t>
            </w:r>
            <w:r w:rsidR="00DA28FA">
              <w:rPr>
                <w:spacing w:val="-4"/>
                <w:sz w:val="18"/>
                <w:szCs w:val="18"/>
              </w:rPr>
              <w:t>,</w:t>
            </w:r>
            <w:r w:rsidR="00F179E9" w:rsidRPr="00F179E9">
              <w:rPr>
                <w:spacing w:val="-4"/>
                <w:sz w:val="18"/>
                <w:szCs w:val="18"/>
              </w:rPr>
              <w:t xml:space="preserve"> see section</w:t>
            </w:r>
            <w:r w:rsidR="00190C8E">
              <w:rPr>
                <w:spacing w:val="-4"/>
                <w:sz w:val="18"/>
                <w:szCs w:val="18"/>
              </w:rPr>
              <w:t xml:space="preserve">s </w:t>
            </w:r>
            <w:r w:rsidR="00062A72">
              <w:rPr>
                <w:spacing w:val="-4"/>
                <w:sz w:val="18"/>
                <w:szCs w:val="18"/>
              </w:rPr>
              <w:t>‘</w:t>
            </w:r>
            <w:r w:rsidR="00190C8E" w:rsidRPr="00190C8E">
              <w:rPr>
                <w:spacing w:val="-4"/>
                <w:sz w:val="18"/>
                <w:szCs w:val="18"/>
              </w:rPr>
              <w:t xml:space="preserve">Reference </w:t>
            </w:r>
            <w:r w:rsidR="00582385" w:rsidRPr="00190C8E">
              <w:rPr>
                <w:spacing w:val="-4"/>
                <w:sz w:val="18"/>
                <w:szCs w:val="18"/>
              </w:rPr>
              <w:t>style</w:t>
            </w:r>
            <w:r w:rsidR="00062A72">
              <w:rPr>
                <w:spacing w:val="-4"/>
                <w:sz w:val="18"/>
                <w:szCs w:val="18"/>
              </w:rPr>
              <w:t>’</w:t>
            </w:r>
            <w:r w:rsidR="00582385">
              <w:rPr>
                <w:spacing w:val="-4"/>
                <w:sz w:val="18"/>
                <w:szCs w:val="18"/>
              </w:rPr>
              <w:t xml:space="preserve"> </w:t>
            </w:r>
            <w:r w:rsidR="00190C8E">
              <w:rPr>
                <w:spacing w:val="-4"/>
                <w:sz w:val="18"/>
                <w:szCs w:val="18"/>
              </w:rPr>
              <w:t>and</w:t>
            </w:r>
            <w:r w:rsidR="00F179E9" w:rsidRPr="00F179E9">
              <w:rPr>
                <w:spacing w:val="-4"/>
                <w:sz w:val="18"/>
                <w:szCs w:val="18"/>
              </w:rPr>
              <w:t xml:space="preserve"> </w:t>
            </w:r>
            <w:r w:rsidR="00062A72">
              <w:rPr>
                <w:spacing w:val="-4"/>
                <w:sz w:val="18"/>
                <w:szCs w:val="18"/>
              </w:rPr>
              <w:t>‘</w:t>
            </w:r>
            <w:r w:rsidR="00582385" w:rsidRPr="00F179E9">
              <w:rPr>
                <w:spacing w:val="-4"/>
                <w:sz w:val="18"/>
                <w:szCs w:val="18"/>
              </w:rPr>
              <w:t>References</w:t>
            </w:r>
            <w:r w:rsidR="00062A72">
              <w:rPr>
                <w:spacing w:val="-4"/>
                <w:sz w:val="18"/>
                <w:szCs w:val="18"/>
              </w:rPr>
              <w:t>’</w:t>
            </w:r>
            <w:r w:rsidR="00F411B5">
              <w:rPr>
                <w:spacing w:val="-4"/>
                <w:sz w:val="18"/>
                <w:szCs w:val="18"/>
              </w:rPr>
              <w:t>.</w:t>
            </w:r>
          </w:p>
        </w:tc>
        <w:tc>
          <w:tcPr>
            <w:tcW w:w="1839" w:type="dxa"/>
            <w:tcBorders>
              <w:right w:val="single" w:sz="4" w:space="0" w:color="auto"/>
            </w:tcBorders>
          </w:tcPr>
          <w:p w14:paraId="7DE39507" w14:textId="77777777" w:rsidR="00F179E9" w:rsidRPr="002A263C" w:rsidRDefault="00F179E9" w:rsidP="00461365">
            <w:pPr>
              <w:spacing w:before="60"/>
              <w:ind w:left="90" w:right="12"/>
              <w:rPr>
                <w:sz w:val="18"/>
                <w:szCs w:val="18"/>
              </w:rPr>
            </w:pPr>
            <w:r w:rsidRPr="008D3560">
              <w:rPr>
                <w:sz w:val="18"/>
                <w:szCs w:val="18"/>
              </w:rPr>
              <w:t xml:space="preserve">Please check if all </w:t>
            </w:r>
            <w:r w:rsidR="00DA28FA">
              <w:rPr>
                <w:sz w:val="18"/>
                <w:szCs w:val="18"/>
              </w:rPr>
              <w:t xml:space="preserve">the </w:t>
            </w:r>
            <w:r w:rsidRPr="008D3560">
              <w:rPr>
                <w:sz w:val="18"/>
                <w:szCs w:val="18"/>
              </w:rPr>
              <w:t xml:space="preserve">information required in the description of each reference </w:t>
            </w:r>
            <w:proofErr w:type="gramStart"/>
            <w:r w:rsidRPr="008D3560">
              <w:rPr>
                <w:sz w:val="18"/>
                <w:szCs w:val="18"/>
              </w:rPr>
              <w:t>is added</w:t>
            </w:r>
            <w:proofErr w:type="gramEnd"/>
            <w:r w:rsidR="00F411B5" w:rsidRPr="00F271B0">
              <w:rPr>
                <w:sz w:val="18"/>
                <w:szCs w:val="18"/>
              </w:rPr>
              <w:t>.</w:t>
            </w:r>
          </w:p>
        </w:tc>
      </w:tr>
      <w:tr w:rsidR="00F179E9" w:rsidRPr="002A263C" w14:paraId="3C7DC22F" w14:textId="77777777" w:rsidTr="008B4CA6">
        <w:trPr>
          <w:trHeight w:val="934"/>
          <w:jc w:val="center"/>
        </w:trPr>
        <w:tc>
          <w:tcPr>
            <w:tcW w:w="2122" w:type="dxa"/>
            <w:tcBorders>
              <w:left w:val="single" w:sz="4" w:space="0" w:color="auto"/>
            </w:tcBorders>
          </w:tcPr>
          <w:p w14:paraId="0E469858" w14:textId="77777777" w:rsidR="00F179E9" w:rsidRPr="00224840" w:rsidRDefault="005B14F7" w:rsidP="00BF700F">
            <w:pPr>
              <w:tabs>
                <w:tab w:val="left" w:pos="2234"/>
              </w:tabs>
              <w:spacing w:before="60" w:line="242" w:lineRule="auto"/>
              <w:ind w:left="122" w:right="90"/>
              <w:rPr>
                <w:sz w:val="18"/>
                <w:szCs w:val="18"/>
              </w:rPr>
            </w:pPr>
            <w:r w:rsidRPr="00461365">
              <w:rPr>
                <w:bCs/>
                <w:sz w:val="18"/>
                <w:szCs w:val="18"/>
              </w:rPr>
              <w:lastRenderedPageBreak/>
              <w:t xml:space="preserve">Acknowledgements, </w:t>
            </w:r>
            <w:r w:rsidR="008B759B" w:rsidRPr="005B14F7">
              <w:rPr>
                <w:bCs/>
                <w:sz w:val="18"/>
                <w:szCs w:val="18"/>
              </w:rPr>
              <w:t>f</w:t>
            </w:r>
            <w:r w:rsidR="008B759B" w:rsidRPr="00461365">
              <w:rPr>
                <w:bCs/>
                <w:sz w:val="18"/>
                <w:szCs w:val="18"/>
              </w:rPr>
              <w:t>unding</w:t>
            </w:r>
            <w:r w:rsidR="0044116B" w:rsidRPr="00461365">
              <w:rPr>
                <w:bCs/>
                <w:sz w:val="18"/>
                <w:szCs w:val="18"/>
              </w:rPr>
              <w:t xml:space="preserve">, </w:t>
            </w:r>
            <w:r w:rsidR="001663E6">
              <w:rPr>
                <w:bCs/>
                <w:sz w:val="18"/>
                <w:szCs w:val="18"/>
              </w:rPr>
              <w:t>disclosure statement</w:t>
            </w:r>
            <w:r w:rsidR="0044116B" w:rsidRPr="00461365">
              <w:rPr>
                <w:bCs/>
                <w:sz w:val="18"/>
                <w:szCs w:val="18"/>
              </w:rPr>
              <w:t xml:space="preserve">, </w:t>
            </w:r>
            <w:r w:rsidR="00BF700F">
              <w:rPr>
                <w:bCs/>
                <w:sz w:val="18"/>
                <w:szCs w:val="18"/>
              </w:rPr>
              <w:t xml:space="preserve">and </w:t>
            </w:r>
            <w:r w:rsidR="00662AB5">
              <w:rPr>
                <w:bCs/>
                <w:sz w:val="18"/>
                <w:szCs w:val="18"/>
              </w:rPr>
              <w:t xml:space="preserve">author </w:t>
            </w:r>
            <w:r w:rsidR="0044116B" w:rsidRPr="00461365">
              <w:rPr>
                <w:bCs/>
                <w:sz w:val="18"/>
                <w:szCs w:val="18"/>
              </w:rPr>
              <w:t>contribution</w:t>
            </w:r>
            <w:r w:rsidR="00662AB5">
              <w:rPr>
                <w:bCs/>
                <w:sz w:val="18"/>
                <w:szCs w:val="18"/>
              </w:rPr>
              <w:t>s</w:t>
            </w:r>
            <w:r w:rsidR="00F179E9" w:rsidRPr="005B14F7">
              <w:rPr>
                <w:sz w:val="18"/>
                <w:szCs w:val="18"/>
              </w:rPr>
              <w:t xml:space="preserve"> </w:t>
            </w:r>
            <w:proofErr w:type="gramStart"/>
            <w:r w:rsidR="00F179E9" w:rsidRPr="00BA6CB3">
              <w:rPr>
                <w:sz w:val="18"/>
                <w:szCs w:val="18"/>
              </w:rPr>
              <w:t xml:space="preserve">should be </w:t>
            </w:r>
            <w:r w:rsidR="007E6E0C" w:rsidRPr="00B93924">
              <w:rPr>
                <w:sz w:val="18"/>
                <w:szCs w:val="18"/>
              </w:rPr>
              <w:t>provided</w:t>
            </w:r>
            <w:proofErr w:type="gramEnd"/>
            <w:r w:rsidR="007E6E0C" w:rsidRPr="00B93924">
              <w:rPr>
                <w:sz w:val="18"/>
                <w:szCs w:val="18"/>
              </w:rPr>
              <w:t xml:space="preserve"> in</w:t>
            </w:r>
            <w:r w:rsidR="00D903D4" w:rsidRPr="00B93924">
              <w:rPr>
                <w:sz w:val="18"/>
                <w:szCs w:val="18"/>
              </w:rPr>
              <w:t xml:space="preserve"> a separate file</w:t>
            </w:r>
            <w:r w:rsidR="00AF31BD">
              <w:rPr>
                <w:sz w:val="18"/>
                <w:szCs w:val="18"/>
              </w:rPr>
              <w:t xml:space="preserve"> (Title Page)</w:t>
            </w:r>
            <w:r w:rsidR="00D903D4" w:rsidRPr="00B93924">
              <w:rPr>
                <w:sz w:val="18"/>
                <w:szCs w:val="18"/>
              </w:rPr>
              <w:t xml:space="preserve">. </w:t>
            </w:r>
          </w:p>
        </w:tc>
        <w:tc>
          <w:tcPr>
            <w:tcW w:w="3552" w:type="dxa"/>
          </w:tcPr>
          <w:p w14:paraId="454F25DC" w14:textId="77777777" w:rsidR="00F179E9" w:rsidRPr="002A263C" w:rsidRDefault="005B14F7" w:rsidP="00310492">
            <w:pPr>
              <w:spacing w:before="60"/>
              <w:ind w:left="102"/>
              <w:rPr>
                <w:sz w:val="18"/>
                <w:szCs w:val="18"/>
              </w:rPr>
            </w:pPr>
            <w:r>
              <w:rPr>
                <w:sz w:val="18"/>
                <w:szCs w:val="18"/>
              </w:rPr>
              <w:t>In order t</w:t>
            </w:r>
            <w:r w:rsidR="002A078C">
              <w:rPr>
                <w:sz w:val="18"/>
                <w:szCs w:val="18"/>
              </w:rPr>
              <w:t>o ensure author anonymity</w:t>
            </w:r>
            <w:r>
              <w:rPr>
                <w:sz w:val="18"/>
                <w:szCs w:val="18"/>
              </w:rPr>
              <w:t>,</w:t>
            </w:r>
            <w:r w:rsidR="0044116B">
              <w:rPr>
                <w:sz w:val="18"/>
                <w:szCs w:val="18"/>
              </w:rPr>
              <w:t xml:space="preserve"> the information </w:t>
            </w:r>
            <w:r w:rsidR="002A078C">
              <w:rPr>
                <w:sz w:val="18"/>
                <w:szCs w:val="18"/>
              </w:rPr>
              <w:t xml:space="preserve">will be included in the manuscript after </w:t>
            </w:r>
            <w:r w:rsidR="00DA28FA">
              <w:rPr>
                <w:sz w:val="18"/>
                <w:szCs w:val="18"/>
              </w:rPr>
              <w:t xml:space="preserve">the </w:t>
            </w:r>
            <w:r w:rsidR="002A078C">
              <w:rPr>
                <w:sz w:val="18"/>
                <w:szCs w:val="18"/>
              </w:rPr>
              <w:t>peer-review process.</w:t>
            </w:r>
            <w:r w:rsidR="007E3233">
              <w:rPr>
                <w:sz w:val="18"/>
                <w:szCs w:val="18"/>
              </w:rPr>
              <w:t xml:space="preserve"> Please do not write acknowledgements for editors and referees!</w:t>
            </w:r>
          </w:p>
        </w:tc>
        <w:tc>
          <w:tcPr>
            <w:tcW w:w="1839" w:type="dxa"/>
            <w:tcBorders>
              <w:right w:val="single" w:sz="4" w:space="0" w:color="auto"/>
            </w:tcBorders>
          </w:tcPr>
          <w:p w14:paraId="086C441D" w14:textId="77777777" w:rsidR="00F179E9" w:rsidRPr="002A263C" w:rsidRDefault="00F179E9" w:rsidP="00461365">
            <w:pPr>
              <w:spacing w:before="60"/>
              <w:ind w:left="90" w:right="12"/>
              <w:rPr>
                <w:sz w:val="18"/>
                <w:szCs w:val="18"/>
              </w:rPr>
            </w:pPr>
          </w:p>
        </w:tc>
      </w:tr>
    </w:tbl>
    <w:p w14:paraId="3F8F6103" w14:textId="77777777" w:rsidR="008B4CA6" w:rsidRPr="00936A8B" w:rsidRDefault="008B4CA6" w:rsidP="008B4CA6">
      <w:pPr>
        <w:pStyle w:val="Heading2"/>
        <w:tabs>
          <w:tab w:val="left" w:pos="426"/>
        </w:tabs>
        <w:rPr>
          <w:rFonts w:eastAsia="Arial"/>
        </w:rPr>
      </w:pPr>
      <w:r w:rsidRPr="00A30902">
        <w:t>Formatting</w:t>
      </w:r>
      <w:r w:rsidRPr="00936A8B">
        <w:t xml:space="preserve"> lists (use style Heading 2, or </w:t>
      </w:r>
      <w:r w:rsidRPr="00936A8B">
        <w:rPr>
          <w:rFonts w:eastAsia="Arial"/>
        </w:rPr>
        <w:t>Alt + Ctrl + 2)</w:t>
      </w:r>
    </w:p>
    <w:p w14:paraId="7A89850E" w14:textId="77777777" w:rsidR="008B4CA6" w:rsidRPr="00401DF4" w:rsidRDefault="008B4CA6" w:rsidP="008B4CA6">
      <w:pPr>
        <w:pStyle w:val="Paragrapghbody0ident"/>
      </w:pPr>
      <w:r w:rsidRPr="00D46DCB">
        <w:t xml:space="preserve">For bulleted lists use an </w:t>
      </w:r>
      <w:proofErr w:type="spellStart"/>
      <w:r w:rsidRPr="00D46DCB">
        <w:t>en</w:t>
      </w:r>
      <w:proofErr w:type="spellEnd"/>
      <w:r w:rsidRPr="00D46DCB">
        <w:t xml:space="preserve">-dash (–) rather than strong dot (•). It </w:t>
      </w:r>
      <w:proofErr w:type="gramStart"/>
      <w:r w:rsidRPr="00D46DCB">
        <w:t>should be formatted</w:t>
      </w:r>
      <w:proofErr w:type="gramEnd"/>
      <w:r w:rsidRPr="00D46DCB">
        <w:t xml:space="preserve"> in Times New Roman 10 </w:t>
      </w:r>
      <w:proofErr w:type="spellStart"/>
      <w:r w:rsidRPr="00D46DCB">
        <w:t>pt</w:t>
      </w:r>
      <w:proofErr w:type="spellEnd"/>
      <w:r w:rsidRPr="00D46DCB">
        <w:t xml:space="preserve">, e.g.: </w:t>
      </w:r>
    </w:p>
    <w:p w14:paraId="08C2698B" w14:textId="77777777" w:rsidR="008B4CA6" w:rsidRPr="006B4734" w:rsidRDefault="008B4CA6" w:rsidP="004923AF">
      <w:pPr>
        <w:pStyle w:val="Bulletedlist"/>
      </w:pPr>
      <w:r w:rsidRPr="006B4734">
        <w:t>First;</w:t>
      </w:r>
    </w:p>
    <w:p w14:paraId="2557ABED" w14:textId="77777777" w:rsidR="008B4CA6" w:rsidRPr="006B4734" w:rsidRDefault="008B4CA6">
      <w:pPr>
        <w:pStyle w:val="Bulletedlist"/>
      </w:pPr>
      <w:r w:rsidRPr="006B4734">
        <w:t>Second;</w:t>
      </w:r>
    </w:p>
    <w:p w14:paraId="2F6B5FF1" w14:textId="77777777" w:rsidR="008B4CA6" w:rsidRPr="002A263C" w:rsidRDefault="008B4CA6">
      <w:pPr>
        <w:pStyle w:val="Bulletedlist"/>
      </w:pPr>
      <w:r w:rsidRPr="006B4734">
        <w:t>Third</w:t>
      </w:r>
      <w:r>
        <w:t xml:space="preserve"> (use style Bulleted list, or Alt + Ctrl + B).</w:t>
      </w:r>
    </w:p>
    <w:p w14:paraId="454C66E9" w14:textId="77777777" w:rsidR="008B4CA6" w:rsidRDefault="008B4CA6" w:rsidP="008B4CA6">
      <w:pPr>
        <w:pStyle w:val="Paragraphbody"/>
      </w:pPr>
      <w:r>
        <w:t xml:space="preserve">To create numbered lists, use the following </w:t>
      </w:r>
      <w:r w:rsidRPr="000515BC">
        <w:t>style</w:t>
      </w:r>
      <w:r>
        <w:t xml:space="preserve">: </w:t>
      </w:r>
    </w:p>
    <w:p w14:paraId="1F14C1A1" w14:textId="77777777" w:rsidR="008B4CA6" w:rsidRPr="002A263C" w:rsidRDefault="008B4CA6" w:rsidP="004923AF">
      <w:pPr>
        <w:pStyle w:val="Numberedlist"/>
      </w:pPr>
      <w:r w:rsidRPr="002A263C">
        <w:t>First;</w:t>
      </w:r>
    </w:p>
    <w:p w14:paraId="7A54EDD0" w14:textId="77777777" w:rsidR="008B4CA6" w:rsidRPr="002A263C" w:rsidRDefault="008B4CA6">
      <w:pPr>
        <w:pStyle w:val="Numberedlist"/>
      </w:pPr>
      <w:r w:rsidRPr="002A263C">
        <w:t>Second;</w:t>
      </w:r>
    </w:p>
    <w:p w14:paraId="27344AD6" w14:textId="77777777" w:rsidR="008B4CA6" w:rsidRDefault="008B4CA6">
      <w:pPr>
        <w:pStyle w:val="Numberedlist"/>
      </w:pPr>
      <w:r w:rsidRPr="002A263C">
        <w:t>Third</w:t>
      </w:r>
      <w:r>
        <w:t xml:space="preserve"> </w:t>
      </w:r>
      <w:r>
        <w:rPr>
          <w:lang w:val="en-US"/>
        </w:rPr>
        <w:t>(</w:t>
      </w:r>
      <w:r>
        <w:t>use style Numbered list, or Alt + Ctrl + L).</w:t>
      </w:r>
    </w:p>
    <w:p w14:paraId="1C27BA67" w14:textId="77777777" w:rsidR="008B4CA6" w:rsidRPr="002A263C" w:rsidRDefault="008B4CA6">
      <w:pPr>
        <w:pStyle w:val="Heading1"/>
      </w:pPr>
      <w:r>
        <w:t xml:space="preserve">2. </w:t>
      </w:r>
      <w:r w:rsidRPr="002A263C">
        <w:t>For</w:t>
      </w:r>
      <w:r w:rsidRPr="00B16FFB">
        <w:t>mu</w:t>
      </w:r>
      <w:r w:rsidRPr="002A263C">
        <w:t xml:space="preserve">las and </w:t>
      </w:r>
      <w:r>
        <w:t>e</w:t>
      </w:r>
      <w:r w:rsidRPr="002A263C">
        <w:t>quations</w:t>
      </w:r>
      <w:r>
        <w:t xml:space="preserve"> (use style </w:t>
      </w:r>
      <w:r w:rsidRPr="006D1713">
        <w:t>Heading 1, or Alt</w:t>
      </w:r>
      <w:r>
        <w:t> + </w:t>
      </w:r>
      <w:r w:rsidRPr="006D1713">
        <w:t>Ctrl</w:t>
      </w:r>
      <w:r>
        <w:t> + </w:t>
      </w:r>
      <w:r w:rsidRPr="006D1713">
        <w:t>1</w:t>
      </w:r>
      <w:r w:rsidRPr="002A263C">
        <w:t>)</w:t>
      </w:r>
    </w:p>
    <w:p w14:paraId="3B26BFE9" w14:textId="77777777" w:rsidR="008B4CA6" w:rsidRDefault="008B4CA6" w:rsidP="008B4CA6">
      <w:pPr>
        <w:pStyle w:val="Paragrapghbody0ident"/>
      </w:pPr>
      <w:r w:rsidRPr="0067090C">
        <w:t xml:space="preserve">Formulas, equations and their components presented in the text </w:t>
      </w:r>
      <w:proofErr w:type="gramStart"/>
      <w:r w:rsidRPr="0067090C">
        <w:t>must be written</w:t>
      </w:r>
      <w:proofErr w:type="gramEnd"/>
      <w:r w:rsidRPr="0067090C">
        <w:t xml:space="preserve"> in Equation Editor. The size of basic symbols in equations should correspond to the letter size of the main text </w:t>
      </w:r>
      <w:r>
        <w:t xml:space="preserve">– </w:t>
      </w:r>
      <w:r w:rsidRPr="0067090C">
        <w:t>10 </w:t>
      </w:r>
      <w:proofErr w:type="spellStart"/>
      <w:r w:rsidRPr="0067090C">
        <w:t>pt</w:t>
      </w:r>
      <w:proofErr w:type="spellEnd"/>
      <w:r>
        <w:t>; indexes</w:t>
      </w:r>
      <w:r w:rsidRPr="0067090C">
        <w:t xml:space="preserve"> </w:t>
      </w:r>
      <w:r>
        <w:t>should be in</w:t>
      </w:r>
      <w:r w:rsidRPr="0067090C">
        <w:t xml:space="preserve"> 7</w:t>
      </w:r>
      <w:r w:rsidR="0060321A">
        <w:t>.</w:t>
      </w:r>
      <w:r w:rsidR="00FE69A4">
        <w:t>5</w:t>
      </w:r>
      <w:r w:rsidRPr="0067090C">
        <w:t> </w:t>
      </w:r>
      <w:proofErr w:type="spellStart"/>
      <w:r w:rsidRPr="0067090C">
        <w:t>pt</w:t>
      </w:r>
      <w:proofErr w:type="spellEnd"/>
      <w:r w:rsidRPr="0067090C">
        <w:t>, sub-</w:t>
      </w:r>
      <w:r>
        <w:t xml:space="preserve">indexes </w:t>
      </w:r>
      <w:r w:rsidRPr="0067090C">
        <w:t xml:space="preserve">– 6 pt. </w:t>
      </w:r>
    </w:p>
    <w:p w14:paraId="589D13DA" w14:textId="77777777" w:rsidR="008B4CA6" w:rsidRPr="00851593" w:rsidRDefault="008B4CA6" w:rsidP="008B4CA6">
      <w:pPr>
        <w:pStyle w:val="Paragraphbody"/>
      </w:pPr>
      <w:r w:rsidRPr="00851593">
        <w:t xml:space="preserve">All the numerals, including index numbers, </w:t>
      </w:r>
      <w:proofErr w:type="gramStart"/>
      <w:r w:rsidRPr="00851593">
        <w:t>are presented</w:t>
      </w:r>
      <w:proofErr w:type="gramEnd"/>
      <w:r w:rsidRPr="00851593">
        <w:t xml:space="preserve"> in Regular type, </w:t>
      </w:r>
      <w:r w:rsidRPr="007764D3">
        <w:t>variables</w:t>
      </w:r>
      <w:r w:rsidRPr="00851593">
        <w:t xml:space="preserve"> in </w:t>
      </w:r>
      <w:r w:rsidRPr="00851593">
        <w:rPr>
          <w:i/>
        </w:rPr>
        <w:t>Italic</w:t>
      </w:r>
      <w:r w:rsidRPr="00851593">
        <w:t xml:space="preserve">. Matrices </w:t>
      </w:r>
      <w:proofErr w:type="gramStart"/>
      <w:r w:rsidRPr="00851593">
        <w:t>are written</w:t>
      </w:r>
      <w:proofErr w:type="gramEnd"/>
      <w:r w:rsidRPr="00851593">
        <w:t xml:space="preserve"> in square brackets [ ] </w:t>
      </w:r>
      <w:r>
        <w:t xml:space="preserve">or bold, </w:t>
      </w:r>
      <w:r w:rsidRPr="00851593">
        <w:t>and vectors in figurative brackets { }.</w:t>
      </w:r>
      <w:r>
        <w:t xml:space="preserve"> </w:t>
      </w:r>
      <w:r w:rsidRPr="00851593">
        <w:t xml:space="preserve">Equations </w:t>
      </w:r>
      <w:proofErr w:type="gramStart"/>
      <w:r w:rsidRPr="00851593">
        <w:t>should be formatted</w:t>
      </w:r>
      <w:proofErr w:type="gramEnd"/>
      <w:r w:rsidRPr="00851593">
        <w:t xml:space="preserve"> in Times New Roman 1</w:t>
      </w:r>
      <w:r>
        <w:t>0</w:t>
      </w:r>
      <w:r w:rsidRPr="00851593">
        <w:t> pt. Punctuate equations with com</w:t>
      </w:r>
      <w:r>
        <w:softHyphen/>
      </w:r>
      <w:r w:rsidRPr="00851593">
        <w:t>mas or periods when they are a part of a sentence, as in</w:t>
      </w:r>
      <w:r>
        <w:t>:</w:t>
      </w:r>
    </w:p>
    <w:p w14:paraId="1D0F739B" w14:textId="77777777" w:rsidR="008B4CA6" w:rsidRPr="007764D3" w:rsidRDefault="008B4CA6" w:rsidP="008B4CA6">
      <w:pPr>
        <w:pStyle w:val="Displayedequation"/>
        <w:ind w:left="0" w:firstLine="0"/>
        <w:jc w:val="both"/>
      </w:pPr>
      <w:r>
        <w:tab/>
      </w:r>
      <w:r w:rsidRPr="008D56D8">
        <w:rPr>
          <w:position w:val="-22"/>
        </w:rPr>
        <w:object w:dxaOrig="540" w:dyaOrig="560" w14:anchorId="7162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9.25pt" o:ole="" fillcolor="window">
            <v:imagedata r:id="rId8" o:title=""/>
          </v:shape>
          <o:OLEObject Type="Embed" ProgID="Equation.3" ShapeID="_x0000_i1025" DrawAspect="Content" ObjectID="_1696765545" r:id="rId9"/>
        </w:object>
      </w:r>
      <w:r w:rsidRPr="002A263C">
        <w:t xml:space="preserve"> (</w:t>
      </w:r>
      <w:proofErr w:type="gramStart"/>
      <w:r>
        <w:t>use</w:t>
      </w:r>
      <w:proofErr w:type="gramEnd"/>
      <w:r>
        <w:t xml:space="preserve"> style Displayed equation, or </w:t>
      </w:r>
      <w:r w:rsidRPr="002A263C">
        <w:t>Alt</w:t>
      </w:r>
      <w:r>
        <w:t> + </w:t>
      </w:r>
      <w:r w:rsidRPr="002A263C">
        <w:t>Ctrl</w:t>
      </w:r>
      <w:r>
        <w:t> + </w:t>
      </w:r>
      <w:r w:rsidRPr="002A263C">
        <w:t>E),</w:t>
      </w:r>
      <w:r w:rsidRPr="002A263C">
        <w:rPr>
          <w:rFonts w:eastAsia="Arial"/>
        </w:rPr>
        <w:tab/>
      </w:r>
      <w:r w:rsidRPr="002A263C">
        <w:t>(1)</w:t>
      </w:r>
    </w:p>
    <w:p w14:paraId="74D2B9E0" w14:textId="77777777" w:rsidR="008B4CA6" w:rsidRDefault="008B4CA6" w:rsidP="008B4CA6">
      <w:pPr>
        <w:pStyle w:val="Paragrapghbody0ident"/>
      </w:pPr>
      <w:proofErr w:type="gramStart"/>
      <w:r>
        <w:t>if</w:t>
      </w:r>
      <w:proofErr w:type="gramEnd"/>
      <w:r>
        <w:t xml:space="preserve"> necessary, value of symbols should be specified. </w:t>
      </w:r>
    </w:p>
    <w:p w14:paraId="5331CBE5" w14:textId="77777777" w:rsidR="000D3241" w:rsidRDefault="00213C03" w:rsidP="00A30902">
      <w:pPr>
        <w:pStyle w:val="Paragraphbody"/>
      </w:pPr>
      <w:r w:rsidRPr="008B4CA6">
        <w:rPr>
          <w:color w:val="FF0000"/>
        </w:rPr>
        <w:t>Please confine equations to one column width</w:t>
      </w:r>
      <w:r w:rsidR="003E35BD" w:rsidRPr="008B4CA6">
        <w:rPr>
          <w:color w:val="FF0000"/>
        </w:rPr>
        <w:t xml:space="preserve"> – 8 cm</w:t>
      </w:r>
      <w:r w:rsidR="003E35BD">
        <w:t>.</w:t>
      </w:r>
      <w:r w:rsidR="001B23C8">
        <w:t xml:space="preserve"> If the equation </w:t>
      </w:r>
      <w:proofErr w:type="gramStart"/>
      <w:r w:rsidR="001B23C8">
        <w:t xml:space="preserve">is </w:t>
      </w:r>
      <w:r w:rsidR="00DA28FA">
        <w:t>more extended</w:t>
      </w:r>
      <w:proofErr w:type="gramEnd"/>
      <w:r w:rsidR="001B23C8">
        <w:t xml:space="preserve">, </w:t>
      </w:r>
      <w:r w:rsidR="00A51BBD">
        <w:t>it</w:t>
      </w:r>
      <w:r w:rsidR="001B23C8">
        <w:t xml:space="preserve"> </w:t>
      </w:r>
      <w:r w:rsidR="003E35BD">
        <w:t>should be</w:t>
      </w:r>
      <w:r w:rsidRPr="00851593">
        <w:t xml:space="preserve"> </w:t>
      </w:r>
      <w:r w:rsidR="001B23C8">
        <w:t xml:space="preserve">split </w:t>
      </w:r>
      <w:r w:rsidRPr="00851593">
        <w:t xml:space="preserve">at appropriate algebraic symbols. </w:t>
      </w:r>
      <w:r w:rsidR="00335A52" w:rsidRPr="00851593">
        <w:t>The parts of the</w:t>
      </w:r>
      <w:r w:rsidR="00DA28FA" w:rsidRPr="00DA28FA">
        <w:t xml:space="preserve"> more extended</w:t>
      </w:r>
      <w:r w:rsidR="00335A52" w:rsidRPr="00851593">
        <w:t xml:space="preserve"> equations must be </w:t>
      </w:r>
      <w:r w:rsidR="00335A52" w:rsidRPr="00EB3D3C">
        <w:t xml:space="preserve">horizontally </w:t>
      </w:r>
      <w:proofErr w:type="gramStart"/>
      <w:r w:rsidR="00335A52" w:rsidRPr="00EB3D3C">
        <w:t>left</w:t>
      </w:r>
      <w:r w:rsidR="00DA28FA">
        <w:t>-</w:t>
      </w:r>
      <w:r w:rsidR="00335A52" w:rsidRPr="00EB3D3C">
        <w:t>aligned</w:t>
      </w:r>
      <w:proofErr w:type="gramEnd"/>
      <w:r w:rsidR="00335A52" w:rsidRPr="00851593">
        <w:t xml:space="preserve"> in the equation editor. </w:t>
      </w:r>
    </w:p>
    <w:p w14:paraId="38680468" w14:textId="77777777" w:rsidR="00C814CC" w:rsidRPr="00851593" w:rsidRDefault="00C814CC" w:rsidP="00A30902">
      <w:pPr>
        <w:pStyle w:val="Paragraphbody"/>
      </w:pPr>
      <w:r w:rsidRPr="00851593">
        <w:t xml:space="preserve">Equations </w:t>
      </w:r>
      <w:proofErr w:type="gramStart"/>
      <w:r w:rsidRPr="00851593">
        <w:t xml:space="preserve">are numbered </w:t>
      </w:r>
      <w:r w:rsidR="00DA28FA">
        <w:t>with</w:t>
      </w:r>
      <w:r w:rsidRPr="00851593">
        <w:t xml:space="preserve"> Arabic numerals in round brackets and aligned right</w:t>
      </w:r>
      <w:proofErr w:type="gramEnd"/>
      <w:r w:rsidRPr="00851593">
        <w:t>.</w:t>
      </w:r>
      <w:r w:rsidR="00213C03" w:rsidRPr="00851593">
        <w:t xml:space="preserve"> The punctuation and numbers of </w:t>
      </w:r>
      <w:r w:rsidR="00DA28FA">
        <w:t>more extended</w:t>
      </w:r>
      <w:r w:rsidR="00213C03" w:rsidRPr="00851593">
        <w:t xml:space="preserve"> </w:t>
      </w:r>
      <w:r w:rsidR="00A31932" w:rsidRPr="00851593">
        <w:t>equations</w:t>
      </w:r>
      <w:r w:rsidR="00213C03" w:rsidRPr="00851593">
        <w:t xml:space="preserve">, like (2), </w:t>
      </w:r>
      <w:proofErr w:type="gramStart"/>
      <w:r w:rsidR="00213C03" w:rsidRPr="00851593">
        <w:t xml:space="preserve">must be vertically </w:t>
      </w:r>
      <w:proofErr w:type="spellStart"/>
      <w:r w:rsidR="00892A7B" w:rsidRPr="00851593">
        <w:t>centred</w:t>
      </w:r>
      <w:proofErr w:type="spellEnd"/>
      <w:proofErr w:type="gramEnd"/>
      <w:r w:rsidR="00213C03" w:rsidRPr="00851593">
        <w:t xml:space="preserve"> with the last line of the equation.</w:t>
      </w:r>
    </w:p>
    <w:p w14:paraId="097DD90F" w14:textId="77777777" w:rsidR="00BB1217" w:rsidRPr="00A30902" w:rsidRDefault="008B4CA6" w:rsidP="008B4CA6">
      <w:pPr>
        <w:pStyle w:val="Displayedequation"/>
        <w:ind w:left="0" w:firstLine="0"/>
      </w:pPr>
      <w:r>
        <w:tab/>
      </w:r>
      <w:r w:rsidRPr="008B4CA6">
        <w:rPr>
          <w:position w:val="-116"/>
        </w:rPr>
        <w:object w:dxaOrig="4540" w:dyaOrig="2240" w14:anchorId="7C2973D3">
          <v:shape id="_x0000_i1026" type="#_x0000_t75" style="width:230.25pt;height:114.75pt" o:ole="">
            <v:imagedata r:id="rId10" o:title=""/>
          </v:shape>
          <o:OLEObject Type="Embed" ProgID="Equation.DSMT4" ShapeID="_x0000_i1026" DrawAspect="Content" ObjectID="_1696765546" r:id="rId11"/>
        </w:object>
      </w:r>
      <w:r w:rsidR="00E32355">
        <w:tab/>
      </w:r>
      <w:r w:rsidR="00A30902">
        <w:t>(2)</w:t>
      </w:r>
    </w:p>
    <w:p w14:paraId="3BFCCEAB" w14:textId="77777777" w:rsidR="00C814CC" w:rsidRPr="00851593" w:rsidRDefault="002924EE" w:rsidP="00A30902">
      <w:pPr>
        <w:pStyle w:val="Paragraphbody"/>
      </w:pPr>
      <w:r w:rsidRPr="00851593">
        <w:t xml:space="preserve">Use an </w:t>
      </w:r>
      <w:proofErr w:type="spellStart"/>
      <w:r w:rsidRPr="00851593">
        <w:t>en</w:t>
      </w:r>
      <w:proofErr w:type="spellEnd"/>
      <w:r w:rsidR="00DE3D77" w:rsidRPr="00851593">
        <w:t>-</w:t>
      </w:r>
      <w:r w:rsidRPr="00851593">
        <w:t xml:space="preserve">dash (–) rather than a hyphen (-) for a minus sign. </w:t>
      </w:r>
      <w:r w:rsidR="00596B29" w:rsidRPr="00596B29">
        <w:t xml:space="preserve">Please note that an </w:t>
      </w:r>
      <w:proofErr w:type="spellStart"/>
      <w:r w:rsidR="00596B29" w:rsidRPr="00596B29">
        <w:t>en</w:t>
      </w:r>
      <w:proofErr w:type="spellEnd"/>
      <w:r w:rsidR="00596B29" w:rsidRPr="00596B29">
        <w:t xml:space="preserve">-dash should be used </w:t>
      </w:r>
      <w:r w:rsidR="005B51FD">
        <w:t>for</w:t>
      </w:r>
      <w:r w:rsidR="00596B29" w:rsidRPr="00596B29">
        <w:t xml:space="preserve"> connect</w:t>
      </w:r>
      <w:r w:rsidR="005B51FD">
        <w:t>ing</w:t>
      </w:r>
      <w:r w:rsidR="00596B29" w:rsidRPr="00596B29">
        <w:t xml:space="preserve"> values</w:t>
      </w:r>
      <w:r w:rsidR="00596B29">
        <w:t xml:space="preserve"> (years, tables, figures, equations, etc.)</w:t>
      </w:r>
      <w:r w:rsidR="00596B29" w:rsidRPr="00596B29">
        <w:t xml:space="preserve"> in a range</w:t>
      </w:r>
      <w:r w:rsidR="00596B29">
        <w:t>; for connecting variables in a range, please use ÷</w:t>
      </w:r>
      <w:r w:rsidR="00062A72">
        <w:t>, or ‘</w:t>
      </w:r>
      <w:r w:rsidR="000E54B8">
        <w:t>from … to …</w:t>
      </w:r>
      <w:r w:rsidR="00062A72">
        <w:t>’</w:t>
      </w:r>
      <w:r w:rsidR="000E54B8">
        <w:t xml:space="preserve"> construction</w:t>
      </w:r>
      <w:r w:rsidR="00596B29">
        <w:t xml:space="preserve">. </w:t>
      </w:r>
      <w:r w:rsidR="00C814CC" w:rsidRPr="00851593">
        <w:t xml:space="preserve">Reformatting of running text, into which special characters such as Greek letters </w:t>
      </w:r>
      <w:proofErr w:type="gramStart"/>
      <w:r w:rsidR="00C814CC" w:rsidRPr="00851593">
        <w:t>have been entered</w:t>
      </w:r>
      <w:proofErr w:type="gramEnd"/>
      <w:r w:rsidR="00C814CC" w:rsidRPr="00851593">
        <w:t xml:space="preserve"> via the keyboard, can cause these characters to disappear. In order to avoid this problem, always insert special characters to </w:t>
      </w:r>
      <w:r w:rsidR="00DA28FA">
        <w:t>the</w:t>
      </w:r>
      <w:r w:rsidR="00C814CC" w:rsidRPr="00851593">
        <w:t xml:space="preserve"> document from </w:t>
      </w:r>
      <w:r w:rsidR="00C814CC" w:rsidRPr="00851593">
        <w:rPr>
          <w:i/>
        </w:rPr>
        <w:t>Insert</w:t>
      </w:r>
      <w:r w:rsidR="00C814CC" w:rsidRPr="00851593">
        <w:t xml:space="preserve"> → </w:t>
      </w:r>
      <w:r w:rsidR="00C814CC" w:rsidRPr="00851593">
        <w:rPr>
          <w:i/>
        </w:rPr>
        <w:t>Symbol</w:t>
      </w:r>
      <w:r w:rsidR="00C814CC" w:rsidRPr="00851593">
        <w:t xml:space="preserve">. In the </w:t>
      </w:r>
      <w:r w:rsidR="00C814CC" w:rsidRPr="00851593">
        <w:rPr>
          <w:i/>
        </w:rPr>
        <w:t>Symbol</w:t>
      </w:r>
      <w:r w:rsidR="00C814CC" w:rsidRPr="00851593">
        <w:t xml:space="preserve"> dialog</w:t>
      </w:r>
      <w:r w:rsidR="00DA28FA">
        <w:t>ue</w:t>
      </w:r>
      <w:r w:rsidR="00C814CC" w:rsidRPr="00851593">
        <w:t xml:space="preserve"> box select the required character and click </w:t>
      </w:r>
      <w:r w:rsidR="00C814CC" w:rsidRPr="00851593">
        <w:rPr>
          <w:i/>
        </w:rPr>
        <w:t>Insert</w:t>
      </w:r>
      <w:r w:rsidR="00C814CC" w:rsidRPr="00851593">
        <w:t>.</w:t>
      </w:r>
    </w:p>
    <w:p w14:paraId="6C915521" w14:textId="77777777" w:rsidR="00B51751" w:rsidRPr="006D1713" w:rsidRDefault="00C171E5">
      <w:pPr>
        <w:pStyle w:val="Heading1"/>
      </w:pPr>
      <w:r w:rsidRPr="006D1713">
        <w:t xml:space="preserve">3. </w:t>
      </w:r>
      <w:r w:rsidR="00B51751" w:rsidRPr="006D1713">
        <w:t xml:space="preserve">Figures and </w:t>
      </w:r>
      <w:r w:rsidR="007A7776" w:rsidRPr="006D1713">
        <w:t>t</w:t>
      </w:r>
      <w:r w:rsidR="00041A12" w:rsidRPr="006D1713">
        <w:t xml:space="preserve">ables </w:t>
      </w:r>
      <w:r w:rsidR="00852567" w:rsidRPr="006D1713">
        <w:t>(</w:t>
      </w:r>
      <w:r w:rsidR="00661FB6">
        <w:t>use style Heading 1</w:t>
      </w:r>
      <w:r w:rsidR="0067384A" w:rsidRPr="006D1713">
        <w:t xml:space="preserve">, or </w:t>
      </w:r>
      <w:r w:rsidR="00852567" w:rsidRPr="006D1713">
        <w:t>Alt</w:t>
      </w:r>
      <w:r w:rsidR="005015A3">
        <w:t> + </w:t>
      </w:r>
      <w:r w:rsidR="00852567" w:rsidRPr="006D1713">
        <w:t>Ctrl</w:t>
      </w:r>
      <w:r w:rsidR="005015A3">
        <w:t> + </w:t>
      </w:r>
      <w:r w:rsidR="00852567" w:rsidRPr="006D1713">
        <w:t>1)</w:t>
      </w:r>
    </w:p>
    <w:p w14:paraId="1E7BB91E" w14:textId="77777777" w:rsidR="00F30FE8" w:rsidRDefault="0061143E" w:rsidP="00F30FE8">
      <w:pPr>
        <w:pStyle w:val="Paragrapghbody0ident"/>
      </w:pPr>
      <w:r w:rsidRPr="00851593">
        <w:t>Style and font size of all tables and figures should be</w:t>
      </w:r>
      <w:r w:rsidR="00F14D1A" w:rsidRPr="00851593">
        <w:t xml:space="preserve"> </w:t>
      </w:r>
      <w:r w:rsidR="00B10ADB" w:rsidRPr="00851593">
        <w:t xml:space="preserve">the same </w:t>
      </w:r>
      <w:r w:rsidR="00F14D1A" w:rsidRPr="00851593">
        <w:t>in the whole manuscript</w:t>
      </w:r>
      <w:r w:rsidR="00A24187" w:rsidRPr="00851593">
        <w:t>.</w:t>
      </w:r>
      <w:r w:rsidR="00F6560B" w:rsidRPr="00851593">
        <w:t xml:space="preserve"> Figures and tables should follow the requirements provided in Table 2.</w:t>
      </w:r>
      <w:r w:rsidR="00A24187" w:rsidRPr="00851593">
        <w:t xml:space="preserve"> </w:t>
      </w:r>
      <w:r w:rsidR="00F6560B" w:rsidRPr="00851593">
        <w:t xml:space="preserve">Do not use boldface for text within figures (diagrams, charts and schemes), for emphasis use </w:t>
      </w:r>
      <w:r w:rsidR="00F6560B" w:rsidRPr="00851593">
        <w:rPr>
          <w:i/>
        </w:rPr>
        <w:t>Italic</w:t>
      </w:r>
      <w:r w:rsidRPr="00851593">
        <w:t>.</w:t>
      </w:r>
      <w:r w:rsidR="00B10ADB" w:rsidRPr="00851593">
        <w:t xml:space="preserve"> All tables should be presented as</w:t>
      </w:r>
      <w:r w:rsidR="00F6560B" w:rsidRPr="00851593">
        <w:t xml:space="preserve"> a</w:t>
      </w:r>
      <w:r w:rsidR="00B10ADB" w:rsidRPr="00851593">
        <w:t xml:space="preserve"> part of the text and should be editable</w:t>
      </w:r>
      <w:r w:rsidR="00320707" w:rsidRPr="00851593">
        <w:t xml:space="preserve"> (do not use any macros and screenshots for figures and tables)</w:t>
      </w:r>
      <w:r w:rsidR="00B10ADB" w:rsidRPr="00851593">
        <w:t>.</w:t>
      </w:r>
    </w:p>
    <w:p w14:paraId="0B797D8E" w14:textId="77777777" w:rsidR="00E73A96" w:rsidRPr="00564ACB" w:rsidRDefault="00E73A96" w:rsidP="00F30FE8">
      <w:pPr>
        <w:pStyle w:val="Tabletitle"/>
      </w:pPr>
      <w:r w:rsidRPr="00564ACB">
        <w:t xml:space="preserve">Table </w:t>
      </w:r>
      <w:r w:rsidR="0061143E" w:rsidRPr="00564ACB">
        <w:t>2</w:t>
      </w:r>
      <w:r w:rsidRPr="00564ACB">
        <w:t xml:space="preserve">. </w:t>
      </w:r>
      <w:r w:rsidR="00A24187" w:rsidRPr="00564ACB">
        <w:t>Requirements for tables and figures</w:t>
      </w:r>
      <w:r w:rsidR="00661FB6" w:rsidRPr="00564ACB">
        <w:t>.</w:t>
      </w:r>
      <w:r w:rsidR="000C788A" w:rsidRPr="00564ACB">
        <w:t xml:space="preserve"> </w:t>
      </w:r>
      <w:r w:rsidR="00661FB6" w:rsidRPr="00564ACB">
        <w:t>F</w:t>
      </w:r>
      <w:r w:rsidR="00E7046D" w:rsidRPr="00564ACB">
        <w:t xml:space="preserve">or </w:t>
      </w:r>
      <w:r w:rsidR="0067384A" w:rsidRPr="00564ACB">
        <w:t>the title</w:t>
      </w:r>
      <w:r w:rsidR="00B10ADB" w:rsidRPr="00564ACB">
        <w:t xml:space="preserve"> of</w:t>
      </w:r>
      <w:r w:rsidR="0067384A" w:rsidRPr="00564ACB">
        <w:t xml:space="preserve"> </w:t>
      </w:r>
      <w:r w:rsidR="00B10ADB" w:rsidRPr="00564ACB">
        <w:t>the</w:t>
      </w:r>
      <w:r w:rsidR="0067384A" w:rsidRPr="00564ACB">
        <w:t xml:space="preserve"> </w:t>
      </w:r>
      <w:proofErr w:type="gramStart"/>
      <w:r w:rsidR="0067384A" w:rsidRPr="00564ACB">
        <w:t>Table</w:t>
      </w:r>
      <w:proofErr w:type="gramEnd"/>
      <w:r w:rsidR="0067384A" w:rsidRPr="00564ACB">
        <w:t xml:space="preserve"> use </w:t>
      </w:r>
      <w:r w:rsidR="00F278C6">
        <w:br/>
      </w:r>
      <w:r w:rsidR="0067384A" w:rsidRPr="00564ACB">
        <w:t xml:space="preserve">Times New Roman 9 </w:t>
      </w:r>
      <w:proofErr w:type="spellStart"/>
      <w:r w:rsidR="0067384A" w:rsidRPr="00564ACB">
        <w:t>pt</w:t>
      </w:r>
      <w:proofErr w:type="spellEnd"/>
      <w:r w:rsidR="00661FB6" w:rsidRPr="00564ACB">
        <w:t xml:space="preserve"> </w:t>
      </w:r>
      <w:r w:rsidR="006B4734">
        <w:br/>
      </w:r>
      <w:r w:rsidR="00661FB6" w:rsidRPr="00564ACB">
        <w:t>(style Table title</w:t>
      </w:r>
      <w:r w:rsidR="0067384A" w:rsidRPr="00564ACB">
        <w:t xml:space="preserve">, or </w:t>
      </w:r>
      <w:r w:rsidR="000C788A" w:rsidRPr="00564ACB">
        <w:t>Alt</w:t>
      </w:r>
      <w:r w:rsidR="005015A3">
        <w:t> + </w:t>
      </w:r>
      <w:r w:rsidR="000C788A" w:rsidRPr="00564ACB">
        <w:t>Ctrl</w:t>
      </w:r>
      <w:r w:rsidR="005015A3">
        <w:t> + </w:t>
      </w:r>
      <w:r w:rsidR="000C788A" w:rsidRPr="00564ACB">
        <w:t>I)</w:t>
      </w:r>
    </w:p>
    <w:tbl>
      <w:tblPr>
        <w:tblW w:w="7371" w:type="dxa"/>
        <w:jc w:val="center"/>
        <w:tblBorders>
          <w:top w:val="single" w:sz="4" w:space="0" w:color="auto"/>
          <w:left w:val="single" w:sz="4" w:space="0" w:color="auto"/>
          <w:bottom w:val="single" w:sz="4" w:space="0" w:color="121110"/>
          <w:right w:val="single" w:sz="4" w:space="0" w:color="auto"/>
          <w:insideH w:val="single" w:sz="4" w:space="0" w:color="121110"/>
          <w:insideV w:val="single" w:sz="4" w:space="0" w:color="121110"/>
        </w:tblBorders>
        <w:tblLayout w:type="fixed"/>
        <w:tblCellMar>
          <w:left w:w="0" w:type="dxa"/>
          <w:right w:w="0" w:type="dxa"/>
        </w:tblCellMar>
        <w:tblLook w:val="01E0" w:firstRow="1" w:lastRow="1" w:firstColumn="1" w:lastColumn="1" w:noHBand="0" w:noVBand="0"/>
      </w:tblPr>
      <w:tblGrid>
        <w:gridCol w:w="1843"/>
        <w:gridCol w:w="2268"/>
        <w:gridCol w:w="1541"/>
        <w:gridCol w:w="1719"/>
      </w:tblGrid>
      <w:tr w:rsidR="009526DA" w:rsidRPr="002A263C" w14:paraId="7E288542" w14:textId="77777777" w:rsidTr="008B4CA6">
        <w:trPr>
          <w:trHeight w:hRule="exact" w:val="281"/>
          <w:jc w:val="center"/>
        </w:trPr>
        <w:tc>
          <w:tcPr>
            <w:tcW w:w="1843" w:type="dxa"/>
            <w:vAlign w:val="center"/>
          </w:tcPr>
          <w:p w14:paraId="4ED27944" w14:textId="77777777" w:rsidR="000C788A" w:rsidRPr="002A263C" w:rsidRDefault="000C788A" w:rsidP="004323FC">
            <w:pPr>
              <w:ind w:right="-20"/>
              <w:jc w:val="center"/>
              <w:rPr>
                <w:sz w:val="18"/>
                <w:szCs w:val="18"/>
              </w:rPr>
            </w:pPr>
          </w:p>
        </w:tc>
        <w:tc>
          <w:tcPr>
            <w:tcW w:w="2268" w:type="dxa"/>
            <w:vAlign w:val="center"/>
          </w:tcPr>
          <w:p w14:paraId="7B8306E2" w14:textId="77777777" w:rsidR="000C788A" w:rsidRPr="002A263C" w:rsidRDefault="00A24187" w:rsidP="004323FC">
            <w:pPr>
              <w:ind w:right="-20"/>
              <w:jc w:val="center"/>
              <w:rPr>
                <w:sz w:val="18"/>
                <w:szCs w:val="18"/>
              </w:rPr>
            </w:pPr>
            <w:r>
              <w:rPr>
                <w:sz w:val="18"/>
                <w:szCs w:val="18"/>
              </w:rPr>
              <w:t>Font</w:t>
            </w:r>
          </w:p>
        </w:tc>
        <w:tc>
          <w:tcPr>
            <w:tcW w:w="1541" w:type="dxa"/>
            <w:vAlign w:val="center"/>
          </w:tcPr>
          <w:p w14:paraId="6CABFC7E" w14:textId="77777777" w:rsidR="000C788A" w:rsidRPr="002A263C" w:rsidRDefault="00A24187" w:rsidP="00851593">
            <w:pPr>
              <w:ind w:left="101" w:right="-20"/>
              <w:jc w:val="center"/>
              <w:rPr>
                <w:sz w:val="18"/>
                <w:szCs w:val="18"/>
              </w:rPr>
            </w:pPr>
            <w:r>
              <w:rPr>
                <w:sz w:val="18"/>
                <w:szCs w:val="18"/>
              </w:rPr>
              <w:t>Line thickness</w:t>
            </w:r>
          </w:p>
        </w:tc>
        <w:tc>
          <w:tcPr>
            <w:tcW w:w="1719" w:type="dxa"/>
            <w:vAlign w:val="center"/>
          </w:tcPr>
          <w:p w14:paraId="1D02594C" w14:textId="77777777" w:rsidR="000C788A" w:rsidRPr="002A263C" w:rsidRDefault="00816358" w:rsidP="004323FC">
            <w:pPr>
              <w:ind w:left="101" w:right="-20"/>
              <w:jc w:val="center"/>
              <w:rPr>
                <w:sz w:val="18"/>
                <w:szCs w:val="18"/>
              </w:rPr>
            </w:pPr>
            <w:r>
              <w:rPr>
                <w:sz w:val="18"/>
                <w:szCs w:val="18"/>
              </w:rPr>
              <w:t>File f</w:t>
            </w:r>
            <w:r w:rsidR="00A24187">
              <w:rPr>
                <w:sz w:val="18"/>
                <w:szCs w:val="18"/>
              </w:rPr>
              <w:t>ormat</w:t>
            </w:r>
            <w:r>
              <w:rPr>
                <w:sz w:val="18"/>
                <w:szCs w:val="18"/>
              </w:rPr>
              <w:t>s</w:t>
            </w:r>
          </w:p>
        </w:tc>
      </w:tr>
      <w:tr w:rsidR="009526DA" w:rsidRPr="002A263C" w14:paraId="6033083B" w14:textId="77777777" w:rsidTr="008B4CA6">
        <w:trPr>
          <w:trHeight w:hRule="exact" w:val="285"/>
          <w:jc w:val="center"/>
        </w:trPr>
        <w:tc>
          <w:tcPr>
            <w:tcW w:w="1843" w:type="dxa"/>
            <w:vAlign w:val="center"/>
          </w:tcPr>
          <w:p w14:paraId="738D2E35" w14:textId="77777777" w:rsidR="004323FC" w:rsidRPr="002A263C" w:rsidRDefault="00A24187" w:rsidP="004323FC">
            <w:pPr>
              <w:tabs>
                <w:tab w:val="left" w:pos="2234"/>
              </w:tabs>
              <w:spacing w:line="242" w:lineRule="auto"/>
              <w:ind w:left="122" w:right="90"/>
              <w:rPr>
                <w:sz w:val="18"/>
                <w:szCs w:val="18"/>
              </w:rPr>
            </w:pPr>
            <w:r>
              <w:rPr>
                <w:sz w:val="18"/>
                <w:szCs w:val="18"/>
              </w:rPr>
              <w:t>Tables</w:t>
            </w:r>
          </w:p>
        </w:tc>
        <w:tc>
          <w:tcPr>
            <w:tcW w:w="2268" w:type="dxa"/>
            <w:vAlign w:val="center"/>
          </w:tcPr>
          <w:p w14:paraId="0A32A390" w14:textId="77777777" w:rsidR="004323FC" w:rsidRPr="002A263C" w:rsidRDefault="00A24187" w:rsidP="004323FC">
            <w:pPr>
              <w:ind w:right="-20"/>
              <w:jc w:val="center"/>
              <w:rPr>
                <w:sz w:val="18"/>
                <w:szCs w:val="18"/>
              </w:rPr>
            </w:pPr>
            <w:r>
              <w:rPr>
                <w:sz w:val="18"/>
                <w:szCs w:val="18"/>
              </w:rPr>
              <w:t xml:space="preserve">Times New Roman 9 </w:t>
            </w:r>
            <w:proofErr w:type="spellStart"/>
            <w:r>
              <w:rPr>
                <w:sz w:val="18"/>
                <w:szCs w:val="18"/>
              </w:rPr>
              <w:t>pt</w:t>
            </w:r>
            <w:proofErr w:type="spellEnd"/>
          </w:p>
        </w:tc>
        <w:tc>
          <w:tcPr>
            <w:tcW w:w="1541" w:type="dxa"/>
            <w:vAlign w:val="center"/>
          </w:tcPr>
          <w:p w14:paraId="53B98BFA" w14:textId="77777777" w:rsidR="004323FC" w:rsidRPr="002A263C" w:rsidRDefault="00A24187" w:rsidP="004323FC">
            <w:pPr>
              <w:ind w:left="101" w:right="-20"/>
              <w:jc w:val="center"/>
              <w:rPr>
                <w:sz w:val="18"/>
                <w:szCs w:val="18"/>
              </w:rPr>
            </w:pPr>
            <w:r>
              <w:rPr>
                <w:sz w:val="18"/>
                <w:szCs w:val="18"/>
              </w:rPr>
              <w:t xml:space="preserve">0.5 </w:t>
            </w:r>
            <w:proofErr w:type="spellStart"/>
            <w:r>
              <w:rPr>
                <w:sz w:val="18"/>
                <w:szCs w:val="18"/>
              </w:rPr>
              <w:t>pt</w:t>
            </w:r>
            <w:proofErr w:type="spellEnd"/>
          </w:p>
        </w:tc>
        <w:tc>
          <w:tcPr>
            <w:tcW w:w="1719" w:type="dxa"/>
            <w:vAlign w:val="center"/>
          </w:tcPr>
          <w:p w14:paraId="103BC64C" w14:textId="77777777" w:rsidR="004323FC" w:rsidRPr="002A263C" w:rsidRDefault="00320707" w:rsidP="004323FC">
            <w:pPr>
              <w:ind w:left="90" w:right="199"/>
              <w:jc w:val="center"/>
              <w:rPr>
                <w:sz w:val="18"/>
                <w:szCs w:val="18"/>
              </w:rPr>
            </w:pPr>
            <w:r>
              <w:rPr>
                <w:sz w:val="18"/>
                <w:szCs w:val="18"/>
              </w:rPr>
              <w:t>*.doc, *.</w:t>
            </w:r>
            <w:proofErr w:type="spellStart"/>
            <w:r>
              <w:rPr>
                <w:sz w:val="18"/>
                <w:szCs w:val="18"/>
              </w:rPr>
              <w:t>docx</w:t>
            </w:r>
            <w:proofErr w:type="spellEnd"/>
          </w:p>
        </w:tc>
      </w:tr>
      <w:tr w:rsidR="009526DA" w:rsidRPr="002A263C" w14:paraId="500ECC71" w14:textId="77777777" w:rsidTr="008B4CA6">
        <w:trPr>
          <w:trHeight w:hRule="exact" w:val="647"/>
          <w:jc w:val="center"/>
        </w:trPr>
        <w:tc>
          <w:tcPr>
            <w:tcW w:w="1843" w:type="dxa"/>
            <w:vAlign w:val="center"/>
          </w:tcPr>
          <w:p w14:paraId="20CFA93C" w14:textId="77777777" w:rsidR="004323FC" w:rsidRPr="002A263C" w:rsidRDefault="00A24187" w:rsidP="00310492">
            <w:pPr>
              <w:tabs>
                <w:tab w:val="left" w:pos="2234"/>
              </w:tabs>
              <w:spacing w:line="242" w:lineRule="auto"/>
              <w:ind w:left="122" w:right="90"/>
              <w:rPr>
                <w:sz w:val="18"/>
                <w:szCs w:val="18"/>
              </w:rPr>
            </w:pPr>
            <w:r w:rsidRPr="00851593">
              <w:rPr>
                <w:spacing w:val="-4"/>
                <w:sz w:val="18"/>
                <w:szCs w:val="18"/>
              </w:rPr>
              <w:t>Photos and images</w:t>
            </w:r>
            <w:r w:rsidR="00320707" w:rsidRPr="00851593">
              <w:rPr>
                <w:spacing w:val="-4"/>
                <w:sz w:val="18"/>
                <w:szCs w:val="18"/>
              </w:rPr>
              <w:t xml:space="preserve"> (resolution</w:t>
            </w:r>
            <w:r w:rsidR="00BB1655">
              <w:rPr>
                <w:spacing w:val="-4"/>
                <w:sz w:val="18"/>
                <w:szCs w:val="18"/>
              </w:rPr>
              <w:t xml:space="preserve"> – no less than</w:t>
            </w:r>
            <w:r w:rsidR="00320707" w:rsidRPr="00851593">
              <w:rPr>
                <w:spacing w:val="-4"/>
                <w:sz w:val="18"/>
                <w:szCs w:val="18"/>
              </w:rPr>
              <w:t xml:space="preserve"> 300 dpi)</w:t>
            </w:r>
          </w:p>
        </w:tc>
        <w:tc>
          <w:tcPr>
            <w:tcW w:w="2268" w:type="dxa"/>
            <w:vAlign w:val="center"/>
          </w:tcPr>
          <w:p w14:paraId="599C288E" w14:textId="77777777" w:rsidR="004323FC" w:rsidRPr="002A263C" w:rsidRDefault="004323FC" w:rsidP="004323FC">
            <w:pPr>
              <w:ind w:right="-20"/>
              <w:jc w:val="center"/>
              <w:rPr>
                <w:sz w:val="18"/>
                <w:szCs w:val="18"/>
              </w:rPr>
            </w:pPr>
            <w:r w:rsidRPr="002A263C">
              <w:rPr>
                <w:sz w:val="18"/>
                <w:szCs w:val="18"/>
              </w:rPr>
              <w:t>–</w:t>
            </w:r>
          </w:p>
        </w:tc>
        <w:tc>
          <w:tcPr>
            <w:tcW w:w="1541" w:type="dxa"/>
            <w:vAlign w:val="center"/>
          </w:tcPr>
          <w:p w14:paraId="56CCAD8C" w14:textId="77777777" w:rsidR="004323FC" w:rsidRPr="002A263C" w:rsidRDefault="004323FC" w:rsidP="004323FC">
            <w:pPr>
              <w:ind w:left="101" w:right="-20"/>
              <w:jc w:val="center"/>
              <w:rPr>
                <w:sz w:val="18"/>
                <w:szCs w:val="18"/>
              </w:rPr>
            </w:pPr>
            <w:r w:rsidRPr="002A263C">
              <w:rPr>
                <w:sz w:val="18"/>
                <w:szCs w:val="18"/>
              </w:rPr>
              <w:t>–</w:t>
            </w:r>
          </w:p>
        </w:tc>
        <w:tc>
          <w:tcPr>
            <w:tcW w:w="1719" w:type="dxa"/>
            <w:vAlign w:val="center"/>
          </w:tcPr>
          <w:p w14:paraId="052AA529" w14:textId="77777777" w:rsidR="004323FC" w:rsidRPr="002A263C" w:rsidRDefault="00A24187" w:rsidP="00851593">
            <w:pPr>
              <w:ind w:left="90" w:right="199"/>
              <w:jc w:val="center"/>
              <w:rPr>
                <w:sz w:val="18"/>
                <w:szCs w:val="18"/>
              </w:rPr>
            </w:pPr>
            <w:r>
              <w:rPr>
                <w:sz w:val="18"/>
                <w:szCs w:val="18"/>
              </w:rPr>
              <w:t>*.jpg, *.tiff</w:t>
            </w:r>
            <w:r w:rsidR="007E3233">
              <w:rPr>
                <w:sz w:val="18"/>
                <w:szCs w:val="18"/>
              </w:rPr>
              <w:t xml:space="preserve">, </w:t>
            </w:r>
            <w:r w:rsidR="007E3233" w:rsidRPr="005B51FD">
              <w:rPr>
                <w:sz w:val="18"/>
                <w:szCs w:val="18"/>
              </w:rPr>
              <w:t>*.gif, *.</w:t>
            </w:r>
            <w:proofErr w:type="spellStart"/>
            <w:r w:rsidR="007E3233" w:rsidRPr="005B51FD">
              <w:rPr>
                <w:sz w:val="18"/>
                <w:szCs w:val="18"/>
              </w:rPr>
              <w:t>png</w:t>
            </w:r>
            <w:proofErr w:type="spellEnd"/>
          </w:p>
        </w:tc>
      </w:tr>
      <w:tr w:rsidR="009526DA" w:rsidRPr="002A263C" w14:paraId="098FA8DC" w14:textId="77777777" w:rsidTr="008B4CA6">
        <w:trPr>
          <w:trHeight w:hRule="exact" w:val="496"/>
          <w:jc w:val="center"/>
        </w:trPr>
        <w:tc>
          <w:tcPr>
            <w:tcW w:w="1843" w:type="dxa"/>
            <w:vAlign w:val="center"/>
          </w:tcPr>
          <w:p w14:paraId="62C5EDE1" w14:textId="77777777" w:rsidR="004323FC" w:rsidRPr="002A263C" w:rsidRDefault="00A24187" w:rsidP="00851593">
            <w:pPr>
              <w:tabs>
                <w:tab w:val="left" w:pos="2234"/>
              </w:tabs>
              <w:spacing w:line="242" w:lineRule="auto"/>
              <w:ind w:left="122" w:right="90"/>
              <w:rPr>
                <w:sz w:val="18"/>
                <w:szCs w:val="18"/>
              </w:rPr>
            </w:pPr>
            <w:r>
              <w:rPr>
                <w:sz w:val="18"/>
                <w:szCs w:val="18"/>
              </w:rPr>
              <w:t>Diagrams, charts, schemes</w:t>
            </w:r>
          </w:p>
        </w:tc>
        <w:tc>
          <w:tcPr>
            <w:tcW w:w="2268" w:type="dxa"/>
            <w:vAlign w:val="center"/>
          </w:tcPr>
          <w:p w14:paraId="5E43C0FB" w14:textId="77777777" w:rsidR="00320707" w:rsidRDefault="00A24187" w:rsidP="004323FC">
            <w:pPr>
              <w:ind w:right="-20"/>
              <w:jc w:val="center"/>
              <w:rPr>
                <w:sz w:val="18"/>
                <w:szCs w:val="18"/>
              </w:rPr>
            </w:pPr>
            <w:r>
              <w:rPr>
                <w:sz w:val="18"/>
                <w:szCs w:val="18"/>
              </w:rPr>
              <w:t xml:space="preserve">Times New Roman </w:t>
            </w:r>
          </w:p>
          <w:p w14:paraId="684F3AC4" w14:textId="77777777" w:rsidR="004323FC" w:rsidRPr="002A263C" w:rsidRDefault="00A24187" w:rsidP="004323FC">
            <w:pPr>
              <w:ind w:right="-20"/>
              <w:jc w:val="center"/>
              <w:rPr>
                <w:sz w:val="18"/>
                <w:szCs w:val="18"/>
              </w:rPr>
            </w:pPr>
            <w:r>
              <w:rPr>
                <w:sz w:val="18"/>
                <w:szCs w:val="18"/>
              </w:rPr>
              <w:t xml:space="preserve">from 5 to 8 </w:t>
            </w:r>
            <w:proofErr w:type="spellStart"/>
            <w:r>
              <w:rPr>
                <w:sz w:val="18"/>
                <w:szCs w:val="18"/>
              </w:rPr>
              <w:t>pt</w:t>
            </w:r>
            <w:proofErr w:type="spellEnd"/>
          </w:p>
        </w:tc>
        <w:tc>
          <w:tcPr>
            <w:tcW w:w="1541" w:type="dxa"/>
            <w:vAlign w:val="center"/>
          </w:tcPr>
          <w:p w14:paraId="428E6C63" w14:textId="77777777" w:rsidR="004323FC" w:rsidRPr="002A263C" w:rsidRDefault="00A24187" w:rsidP="00DC492F">
            <w:pPr>
              <w:ind w:left="101" w:right="-20"/>
              <w:jc w:val="center"/>
              <w:rPr>
                <w:sz w:val="18"/>
                <w:szCs w:val="18"/>
              </w:rPr>
            </w:pPr>
            <w:r>
              <w:rPr>
                <w:sz w:val="18"/>
                <w:szCs w:val="18"/>
              </w:rPr>
              <w:t xml:space="preserve">From 0.3 to </w:t>
            </w:r>
            <w:r w:rsidR="00DC492F">
              <w:rPr>
                <w:sz w:val="18"/>
                <w:szCs w:val="18"/>
              </w:rPr>
              <w:t xml:space="preserve">2 </w:t>
            </w:r>
            <w:proofErr w:type="spellStart"/>
            <w:r>
              <w:rPr>
                <w:sz w:val="18"/>
                <w:szCs w:val="18"/>
              </w:rPr>
              <w:t>pt</w:t>
            </w:r>
            <w:proofErr w:type="spellEnd"/>
          </w:p>
        </w:tc>
        <w:tc>
          <w:tcPr>
            <w:tcW w:w="1719" w:type="dxa"/>
            <w:vAlign w:val="center"/>
          </w:tcPr>
          <w:p w14:paraId="6CE0DD1E" w14:textId="77777777" w:rsidR="004323FC" w:rsidRPr="002A263C" w:rsidRDefault="00A24187" w:rsidP="00851593">
            <w:pPr>
              <w:ind w:left="90" w:right="199"/>
              <w:jc w:val="center"/>
              <w:rPr>
                <w:sz w:val="18"/>
                <w:szCs w:val="18"/>
              </w:rPr>
            </w:pPr>
            <w:r>
              <w:rPr>
                <w:sz w:val="18"/>
                <w:szCs w:val="18"/>
              </w:rPr>
              <w:t>*.pdf, *.eps, *.</w:t>
            </w:r>
            <w:proofErr w:type="spellStart"/>
            <w:r>
              <w:rPr>
                <w:sz w:val="18"/>
                <w:szCs w:val="18"/>
              </w:rPr>
              <w:t>cdr</w:t>
            </w:r>
            <w:proofErr w:type="spellEnd"/>
            <w:r>
              <w:rPr>
                <w:sz w:val="18"/>
                <w:szCs w:val="18"/>
              </w:rPr>
              <w:t>, *.</w:t>
            </w:r>
            <w:proofErr w:type="spellStart"/>
            <w:r>
              <w:rPr>
                <w:sz w:val="18"/>
                <w:szCs w:val="18"/>
              </w:rPr>
              <w:t>xls</w:t>
            </w:r>
            <w:proofErr w:type="spellEnd"/>
            <w:r>
              <w:rPr>
                <w:sz w:val="18"/>
                <w:szCs w:val="18"/>
              </w:rPr>
              <w:t>,</w:t>
            </w:r>
            <w:r w:rsidR="00320707">
              <w:rPr>
                <w:sz w:val="18"/>
                <w:szCs w:val="18"/>
              </w:rPr>
              <w:t xml:space="preserve"> *.</w:t>
            </w:r>
            <w:proofErr w:type="spellStart"/>
            <w:r w:rsidR="00320707">
              <w:rPr>
                <w:sz w:val="18"/>
                <w:szCs w:val="18"/>
              </w:rPr>
              <w:t>xlsx</w:t>
            </w:r>
            <w:proofErr w:type="spellEnd"/>
            <w:r w:rsidR="00320707">
              <w:rPr>
                <w:sz w:val="18"/>
                <w:szCs w:val="18"/>
              </w:rPr>
              <w:t>,</w:t>
            </w:r>
            <w:r>
              <w:rPr>
                <w:sz w:val="18"/>
                <w:szCs w:val="18"/>
              </w:rPr>
              <w:t xml:space="preserve"> *.</w:t>
            </w:r>
            <w:proofErr w:type="spellStart"/>
            <w:r>
              <w:rPr>
                <w:sz w:val="18"/>
                <w:szCs w:val="18"/>
              </w:rPr>
              <w:t>dwg</w:t>
            </w:r>
            <w:proofErr w:type="spellEnd"/>
          </w:p>
        </w:tc>
      </w:tr>
    </w:tbl>
    <w:p w14:paraId="674DB532" w14:textId="77777777" w:rsidR="00875056" w:rsidRDefault="00F271B0" w:rsidP="006B4068">
      <w:pPr>
        <w:pStyle w:val="Notes"/>
        <w:ind w:left="142"/>
        <w:jc w:val="both"/>
        <w:rPr>
          <w:spacing w:val="4"/>
        </w:rPr>
      </w:pPr>
      <w:r w:rsidRPr="00461365">
        <w:rPr>
          <w:i/>
          <w:spacing w:val="4"/>
        </w:rPr>
        <w:t>Note:</w:t>
      </w:r>
      <w:r w:rsidRPr="00461365">
        <w:rPr>
          <w:spacing w:val="4"/>
        </w:rPr>
        <w:t xml:space="preserve"> The width of fi</w:t>
      </w:r>
      <w:r w:rsidRPr="002B0AC7">
        <w:t>gure</w:t>
      </w:r>
      <w:r w:rsidRPr="00461365">
        <w:rPr>
          <w:spacing w:val="4"/>
        </w:rPr>
        <w:t>s and tables should</w:t>
      </w:r>
      <w:r w:rsidR="00564ACB">
        <w:rPr>
          <w:spacing w:val="4"/>
        </w:rPr>
        <w:t xml:space="preserve"> be either 8 </w:t>
      </w:r>
      <w:r w:rsidR="00496F5E">
        <w:rPr>
          <w:spacing w:val="4"/>
        </w:rPr>
        <w:t>c</w:t>
      </w:r>
      <w:r w:rsidR="00564ACB">
        <w:rPr>
          <w:spacing w:val="4"/>
        </w:rPr>
        <w:t>m, or</w:t>
      </w:r>
      <w:r w:rsidRPr="00461365">
        <w:rPr>
          <w:spacing w:val="4"/>
        </w:rPr>
        <w:t xml:space="preserve"> </w:t>
      </w:r>
      <w:r w:rsidR="00564ACB">
        <w:rPr>
          <w:spacing w:val="4"/>
        </w:rPr>
        <w:t>14–</w:t>
      </w:r>
      <w:r w:rsidR="00564ACB" w:rsidRPr="00461365">
        <w:rPr>
          <w:spacing w:val="4"/>
        </w:rPr>
        <w:t>1</w:t>
      </w:r>
      <w:r w:rsidR="00564ACB">
        <w:rPr>
          <w:spacing w:val="4"/>
        </w:rPr>
        <w:t>6</w:t>
      </w:r>
      <w:r w:rsidR="00496F5E">
        <w:rPr>
          <w:spacing w:val="4"/>
        </w:rPr>
        <w:t>.</w:t>
      </w:r>
      <w:r w:rsidR="00564ACB">
        <w:rPr>
          <w:spacing w:val="4"/>
        </w:rPr>
        <w:t>5</w:t>
      </w:r>
      <w:r w:rsidR="00564ACB" w:rsidRPr="00461365">
        <w:rPr>
          <w:spacing w:val="4"/>
        </w:rPr>
        <w:t xml:space="preserve"> </w:t>
      </w:r>
      <w:r w:rsidR="00496F5E">
        <w:rPr>
          <w:spacing w:val="4"/>
        </w:rPr>
        <w:t>c</w:t>
      </w:r>
      <w:r w:rsidRPr="00461365">
        <w:rPr>
          <w:spacing w:val="4"/>
        </w:rPr>
        <w:t>m.</w:t>
      </w:r>
      <w:r w:rsidR="00640FF6" w:rsidRPr="00461365">
        <w:rPr>
          <w:spacing w:val="4"/>
        </w:rPr>
        <w:t xml:space="preserve"> </w:t>
      </w:r>
      <w:r w:rsidR="00640FF6">
        <w:rPr>
          <w:spacing w:val="4"/>
        </w:rPr>
        <w:t>U</w:t>
      </w:r>
      <w:r w:rsidR="00640FF6" w:rsidRPr="00806511">
        <w:rPr>
          <w:spacing w:val="4"/>
        </w:rPr>
        <w:t>se</w:t>
      </w:r>
      <w:r w:rsidR="00640FF6" w:rsidRPr="00640FF6">
        <w:rPr>
          <w:spacing w:val="4"/>
        </w:rPr>
        <w:t xml:space="preserve"> </w:t>
      </w:r>
      <w:r w:rsidR="00640FF6" w:rsidRPr="00461365">
        <w:rPr>
          <w:spacing w:val="4"/>
        </w:rPr>
        <w:t>Times New Roman</w:t>
      </w:r>
      <w:r w:rsidR="00640FF6">
        <w:rPr>
          <w:spacing w:val="4"/>
        </w:rPr>
        <w:t xml:space="preserve"> 8 </w:t>
      </w:r>
      <w:proofErr w:type="spellStart"/>
      <w:r w:rsidR="00640FF6">
        <w:rPr>
          <w:spacing w:val="4"/>
        </w:rPr>
        <w:t>pt</w:t>
      </w:r>
      <w:proofErr w:type="spellEnd"/>
      <w:r w:rsidR="00640FF6">
        <w:rPr>
          <w:spacing w:val="4"/>
        </w:rPr>
        <w:t xml:space="preserve"> f</w:t>
      </w:r>
      <w:r w:rsidR="00640FF6" w:rsidRPr="00806511">
        <w:rPr>
          <w:spacing w:val="4"/>
        </w:rPr>
        <w:t>or format</w:t>
      </w:r>
      <w:r w:rsidR="00224840">
        <w:rPr>
          <w:spacing w:val="4"/>
        </w:rPr>
        <w:t>t</w:t>
      </w:r>
      <w:r w:rsidR="00640FF6" w:rsidRPr="00806511">
        <w:rPr>
          <w:spacing w:val="4"/>
        </w:rPr>
        <w:t>ing</w:t>
      </w:r>
      <w:r w:rsidR="00640FF6">
        <w:rPr>
          <w:spacing w:val="4"/>
        </w:rPr>
        <w:t xml:space="preserve"> notes</w:t>
      </w:r>
      <w:r w:rsidR="00640FF6" w:rsidRPr="00806511">
        <w:rPr>
          <w:spacing w:val="4"/>
        </w:rPr>
        <w:t xml:space="preserve"> </w:t>
      </w:r>
      <w:r w:rsidR="00640FF6" w:rsidRPr="00461365">
        <w:rPr>
          <w:spacing w:val="4"/>
        </w:rPr>
        <w:t>(style Notes, or Alt</w:t>
      </w:r>
      <w:r w:rsidR="005015A3">
        <w:rPr>
          <w:spacing w:val="4"/>
        </w:rPr>
        <w:t> + </w:t>
      </w:r>
      <w:r w:rsidR="00640FF6" w:rsidRPr="00461365">
        <w:rPr>
          <w:spacing w:val="4"/>
        </w:rPr>
        <w:t>Ctrl</w:t>
      </w:r>
      <w:r w:rsidR="005015A3">
        <w:rPr>
          <w:spacing w:val="4"/>
        </w:rPr>
        <w:t> + </w:t>
      </w:r>
      <w:r w:rsidR="00640FF6" w:rsidRPr="00461365">
        <w:rPr>
          <w:spacing w:val="4"/>
        </w:rPr>
        <w:t>O).</w:t>
      </w:r>
    </w:p>
    <w:p w14:paraId="2B2D1EA0" w14:textId="77777777" w:rsidR="008B4CA6" w:rsidRDefault="008B4CA6" w:rsidP="006B4068">
      <w:pPr>
        <w:pStyle w:val="Notes"/>
        <w:ind w:left="142"/>
        <w:jc w:val="both"/>
        <w:rPr>
          <w:spacing w:val="4"/>
        </w:rPr>
      </w:pPr>
    </w:p>
    <w:p w14:paraId="7CFCA355" w14:textId="77777777" w:rsidR="00D46DCB" w:rsidRDefault="008B4CA6" w:rsidP="008B4CA6">
      <w:pPr>
        <w:pStyle w:val="Notes"/>
        <w:ind w:left="142"/>
        <w:jc w:val="center"/>
        <w:rPr>
          <w:spacing w:val="4"/>
        </w:rPr>
      </w:pPr>
      <w:r>
        <w:rPr>
          <w:noProof/>
          <w:lang w:val="lt-LT" w:eastAsia="lt-LT"/>
        </w:rPr>
        <mc:AlternateContent>
          <mc:Choice Requires="wps">
            <w:drawing>
              <wp:inline distT="0" distB="0" distL="0" distR="0" wp14:anchorId="5D4D6E18" wp14:editId="7E858613">
                <wp:extent cx="2879725" cy="1331595"/>
                <wp:effectExtent l="0" t="0" r="15875" b="209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1331595"/>
                        </a:xfrm>
                        <a:prstGeom prst="rect">
                          <a:avLst/>
                        </a:prstGeom>
                        <a:solidFill>
                          <a:srgbClr val="FFFFFF"/>
                        </a:solidFill>
                        <a:ln w="6350">
                          <a:solidFill>
                            <a:srgbClr val="000000"/>
                          </a:solidFill>
                          <a:miter lim="800000"/>
                          <a:headEnd/>
                          <a:tailEnd/>
                        </a:ln>
                      </wps:spPr>
                      <wps:txbx>
                        <w:txbxContent>
                          <w:p w14:paraId="668A169A" w14:textId="77777777" w:rsidR="00A77AC1" w:rsidRDefault="00A77AC1" w:rsidP="008B4CA6">
                            <w:pPr>
                              <w:jc w:val="center"/>
                              <w:rPr>
                                <w:sz w:val="20"/>
                                <w:szCs w:val="20"/>
                              </w:rPr>
                            </w:pPr>
                          </w:p>
                          <w:p w14:paraId="5A91ED48" w14:textId="77777777" w:rsidR="0022083F" w:rsidRDefault="0022083F" w:rsidP="008B4CA6">
                            <w:pPr>
                              <w:jc w:val="center"/>
                              <w:rPr>
                                <w:sz w:val="20"/>
                                <w:szCs w:val="20"/>
                              </w:rPr>
                            </w:pPr>
                          </w:p>
                          <w:p w14:paraId="2B48CD1B" w14:textId="77777777" w:rsidR="00A77AC1" w:rsidRDefault="00A77AC1" w:rsidP="008B4CA6">
                            <w:pPr>
                              <w:jc w:val="center"/>
                              <w:rPr>
                                <w:sz w:val="20"/>
                                <w:szCs w:val="20"/>
                              </w:rPr>
                            </w:pPr>
                            <w:r w:rsidRPr="00851593">
                              <w:rPr>
                                <w:sz w:val="20"/>
                                <w:szCs w:val="20"/>
                              </w:rPr>
                              <w:t>Insert figure here</w:t>
                            </w:r>
                          </w:p>
                          <w:p w14:paraId="22F15881" w14:textId="77777777" w:rsidR="00A77AC1" w:rsidRDefault="00A77AC1" w:rsidP="008B4CA6">
                            <w:pPr>
                              <w:jc w:val="center"/>
                              <w:rPr>
                                <w:sz w:val="20"/>
                                <w:szCs w:val="20"/>
                              </w:rPr>
                            </w:pPr>
                          </w:p>
                          <w:p w14:paraId="1FDD2295" w14:textId="77777777" w:rsidR="00A77AC1" w:rsidRPr="000C3724" w:rsidRDefault="00A77AC1" w:rsidP="008B4CA6">
                            <w:pPr>
                              <w:jc w:val="center"/>
                              <w:rPr>
                                <w:lang w:val="en-US"/>
                              </w:rPr>
                            </w:pPr>
                            <w:r>
                              <w:rPr>
                                <w:sz w:val="20"/>
                                <w:szCs w:val="20"/>
                              </w:rPr>
                              <w:t xml:space="preserve"> (</w:t>
                            </w:r>
                            <w:proofErr w:type="gramStart"/>
                            <w:r w:rsidRPr="002924EE">
                              <w:rPr>
                                <w:sz w:val="20"/>
                                <w:szCs w:val="20"/>
                              </w:rPr>
                              <w:t>no</w:t>
                            </w:r>
                            <w:proofErr w:type="gramEnd"/>
                            <w:r w:rsidRPr="002924EE">
                              <w:rPr>
                                <w:sz w:val="20"/>
                                <w:szCs w:val="20"/>
                              </w:rPr>
                              <w:t xml:space="preserve"> colourful backgrounds</w:t>
                            </w:r>
                            <w:r>
                              <w:rPr>
                                <w:sz w:val="20"/>
                                <w:szCs w:val="20"/>
                              </w:rPr>
                              <w:t xml:space="preserve"> in the charts)</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4D6E18" id="_x0000_t202" coordsize="21600,21600" o:spt="202" path="m,l,21600r21600,l21600,xe">
                <v:stroke joinstyle="miter"/>
                <v:path gradientshapeok="t" o:connecttype="rect"/>
              </v:shapetype>
              <v:shape id="Text Box 2" o:spid="_x0000_s1026" type="#_x0000_t202" style="width:226.7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" strokeweight=".5pt">
                <v:textbox>
                  <w:txbxContent>
                    <w:p w14:paraId="668A169A" w14:textId="77777777" w:rsidR="00A77AC1" w:rsidRDefault="00A77AC1" w:rsidP="008B4CA6">
                      <w:pPr>
                        <w:jc w:val="center"/>
                        <w:rPr>
                          <w:sz w:val="20"/>
                          <w:szCs w:val="20"/>
                        </w:rPr>
                      </w:pPr>
                    </w:p>
                    <w:p w14:paraId="5A91ED48" w14:textId="77777777" w:rsidR="0022083F" w:rsidRDefault="0022083F" w:rsidP="008B4CA6">
                      <w:pPr>
                        <w:jc w:val="center"/>
                        <w:rPr>
                          <w:sz w:val="20"/>
                          <w:szCs w:val="20"/>
                        </w:rPr>
                      </w:pPr>
                    </w:p>
                    <w:p w14:paraId="2B48CD1B" w14:textId="77777777" w:rsidR="00A77AC1" w:rsidRDefault="00A77AC1" w:rsidP="008B4CA6">
                      <w:pPr>
                        <w:jc w:val="center"/>
                        <w:rPr>
                          <w:sz w:val="20"/>
                          <w:szCs w:val="20"/>
                        </w:rPr>
                      </w:pPr>
                      <w:r w:rsidRPr="00851593">
                        <w:rPr>
                          <w:sz w:val="20"/>
                          <w:szCs w:val="20"/>
                        </w:rPr>
                        <w:t>Insert figure here</w:t>
                      </w:r>
                    </w:p>
                    <w:p w14:paraId="22F15881" w14:textId="77777777" w:rsidR="00A77AC1" w:rsidRDefault="00A77AC1" w:rsidP="008B4CA6">
                      <w:pPr>
                        <w:jc w:val="center"/>
                        <w:rPr>
                          <w:sz w:val="20"/>
                          <w:szCs w:val="20"/>
                        </w:rPr>
                      </w:pPr>
                    </w:p>
                    <w:p w14:paraId="1FDD2295" w14:textId="77777777" w:rsidR="00A77AC1" w:rsidRPr="000C3724" w:rsidRDefault="00A77AC1" w:rsidP="008B4CA6">
                      <w:pPr>
                        <w:jc w:val="center"/>
                        <w:rPr>
                          <w:lang w:val="en-US"/>
                        </w:rPr>
                      </w:pPr>
                      <w:r>
                        <w:rPr>
                          <w:sz w:val="20"/>
                          <w:szCs w:val="20"/>
                        </w:rPr>
                        <w:t xml:space="preserve"> (</w:t>
                      </w:r>
                      <w:r w:rsidRPr="002924EE">
                        <w:rPr>
                          <w:sz w:val="20"/>
                          <w:szCs w:val="20"/>
                        </w:rPr>
                        <w:t>no colourful backgrounds</w:t>
                      </w:r>
                      <w:r>
                        <w:rPr>
                          <w:sz w:val="20"/>
                          <w:szCs w:val="20"/>
                        </w:rPr>
                        <w:t xml:space="preserve"> in the charts)</w:t>
                      </w:r>
                    </w:p>
                  </w:txbxContent>
                </v:textbox>
                <w10:anchorlock/>
              </v:shape>
            </w:pict>
          </mc:Fallback>
        </mc:AlternateContent>
      </w:r>
    </w:p>
    <w:p w14:paraId="0312F176" w14:textId="77777777" w:rsidR="00F30FE8" w:rsidRDefault="00B51751" w:rsidP="004923AF">
      <w:pPr>
        <w:pStyle w:val="Figurecaption"/>
      </w:pPr>
      <w:r w:rsidRPr="006D1713">
        <w:t>Fig</w:t>
      </w:r>
      <w:r w:rsidR="003F0D55">
        <w:t>ure</w:t>
      </w:r>
      <w:r w:rsidRPr="006D1713">
        <w:t xml:space="preserve"> </w:t>
      </w:r>
      <w:r w:rsidR="00A65E36">
        <w:t>1</w:t>
      </w:r>
      <w:r w:rsidRPr="006D1713">
        <w:t>.</w:t>
      </w:r>
      <w:r w:rsidRPr="00B16FFB">
        <w:t xml:space="preserve"> </w:t>
      </w:r>
      <w:r w:rsidR="00EB3D3C">
        <w:t xml:space="preserve">Title of the </w:t>
      </w:r>
      <w:r w:rsidR="007A7776">
        <w:t>f</w:t>
      </w:r>
      <w:r w:rsidR="00EB3D3C">
        <w:t>igure</w:t>
      </w:r>
      <w:r w:rsidRPr="00B16FFB">
        <w:t xml:space="preserve">. Obtain </w:t>
      </w:r>
      <w:r w:rsidRPr="00813253">
        <w:t xml:space="preserve">permission and include the acknowledgement required by the copyright holder if a figure </w:t>
      </w:r>
      <w:proofErr w:type="gramStart"/>
      <w:r w:rsidRPr="00813253">
        <w:t>is being reproduced</w:t>
      </w:r>
      <w:proofErr w:type="gramEnd"/>
      <w:r w:rsidRPr="00813253">
        <w:t xml:space="preserve"> from another source</w:t>
      </w:r>
      <w:r w:rsidR="00661FB6" w:rsidRPr="00DC26B3">
        <w:t>.</w:t>
      </w:r>
      <w:r w:rsidRPr="005B14F7">
        <w:t xml:space="preserve"> </w:t>
      </w:r>
      <w:r w:rsidR="00661FB6" w:rsidRPr="005B14F7">
        <w:t>F</w:t>
      </w:r>
      <w:r w:rsidR="00B10ADB" w:rsidRPr="005B14F7">
        <w:t xml:space="preserve">or </w:t>
      </w:r>
      <w:r w:rsidR="0067384A" w:rsidRPr="005B14F7">
        <w:t>the title of</w:t>
      </w:r>
      <w:r w:rsidR="00B10ADB" w:rsidRPr="005B14F7">
        <w:t xml:space="preserve"> the</w:t>
      </w:r>
      <w:r w:rsidR="0067384A" w:rsidRPr="005B14F7">
        <w:t xml:space="preserve"> </w:t>
      </w:r>
      <w:proofErr w:type="gramStart"/>
      <w:r w:rsidR="0067384A" w:rsidRPr="005B14F7">
        <w:t>Figure</w:t>
      </w:r>
      <w:proofErr w:type="gramEnd"/>
      <w:r w:rsidR="0067384A" w:rsidRPr="005B14F7">
        <w:t xml:space="preserve"> use Times New Roman 9 </w:t>
      </w:r>
      <w:proofErr w:type="spellStart"/>
      <w:r w:rsidR="0067384A" w:rsidRPr="005B14F7">
        <w:t>pt</w:t>
      </w:r>
      <w:proofErr w:type="spellEnd"/>
      <w:r w:rsidR="00661FB6" w:rsidRPr="005B14F7">
        <w:t xml:space="preserve"> </w:t>
      </w:r>
      <w:r w:rsidR="006B4734">
        <w:br/>
      </w:r>
      <w:r w:rsidR="00661FB6" w:rsidRPr="005B14F7">
        <w:t>(</w:t>
      </w:r>
      <w:r w:rsidR="00661FB6" w:rsidRPr="00BA6CB3">
        <w:t>style Figure caption</w:t>
      </w:r>
      <w:r w:rsidR="0067384A" w:rsidRPr="00B93924">
        <w:t xml:space="preserve">, or </w:t>
      </w:r>
      <w:r w:rsidR="00553E97" w:rsidRPr="00B93924">
        <w:t>Alt</w:t>
      </w:r>
      <w:r w:rsidR="005015A3">
        <w:t> + </w:t>
      </w:r>
      <w:r w:rsidRPr="00B93924">
        <w:t>Ctrl</w:t>
      </w:r>
      <w:r w:rsidR="005015A3">
        <w:t> + </w:t>
      </w:r>
      <w:r w:rsidRPr="00B93924">
        <w:t>F)</w:t>
      </w:r>
    </w:p>
    <w:p w14:paraId="08C5FFD5" w14:textId="77777777" w:rsidR="00B51751" w:rsidRPr="002A263C" w:rsidRDefault="002924EE" w:rsidP="00F30FE8">
      <w:pPr>
        <w:pStyle w:val="Paragraphbody"/>
      </w:pPr>
      <w:r w:rsidRPr="002A263C">
        <w:t>C</w:t>
      </w:r>
      <w:r w:rsidR="00B51751" w:rsidRPr="002A263C">
        <w:t xml:space="preserve">are and attention </w:t>
      </w:r>
      <w:proofErr w:type="gramStart"/>
      <w:r w:rsidR="00B51751" w:rsidRPr="002A263C">
        <w:t>must be given</w:t>
      </w:r>
      <w:proofErr w:type="gramEnd"/>
      <w:r w:rsidR="00B51751" w:rsidRPr="002A263C">
        <w:t xml:space="preserve"> to below guidelines because importing graphics packages can often be problematic</w:t>
      </w:r>
      <w:r w:rsidRPr="002A263C">
        <w:t>:</w:t>
      </w:r>
    </w:p>
    <w:p w14:paraId="2EF43831" w14:textId="77777777" w:rsidR="00B10ADB" w:rsidRPr="00851593" w:rsidRDefault="00B10ADB" w:rsidP="004923AF">
      <w:pPr>
        <w:pStyle w:val="Bulletedlist"/>
      </w:pPr>
      <w:r w:rsidRPr="00851593">
        <w:t xml:space="preserve">All figures and tables </w:t>
      </w:r>
      <w:proofErr w:type="gramStart"/>
      <w:r w:rsidRPr="00851593">
        <w:t>must be placed and cited in the text in consecutive numerical order</w:t>
      </w:r>
      <w:proofErr w:type="gramEnd"/>
      <w:r w:rsidRPr="00851593">
        <w:t xml:space="preserve">. In multi-part figures, each part </w:t>
      </w:r>
      <w:proofErr w:type="gramStart"/>
      <w:r w:rsidRPr="00851593">
        <w:t>should be labelled</w:t>
      </w:r>
      <w:proofErr w:type="gramEnd"/>
      <w:r w:rsidRPr="00851593">
        <w:t>, e.g. Fig</w:t>
      </w:r>
      <w:r w:rsidR="003F0D55">
        <w:t>ure</w:t>
      </w:r>
      <w:r w:rsidRPr="00851593">
        <w:t> </w:t>
      </w:r>
      <w:r w:rsidR="007A5FBD">
        <w:t xml:space="preserve">1. </w:t>
      </w:r>
      <w:r w:rsidR="00CC62C0">
        <w:t xml:space="preserve">****: </w:t>
      </w:r>
      <w:r w:rsidRPr="00851593">
        <w:t>a</w:t>
      </w:r>
      <w:r w:rsidR="00CC62C0">
        <w:t xml:space="preserve"> – ***</w:t>
      </w:r>
      <w:proofErr w:type="gramStart"/>
      <w:r w:rsidR="00CC62C0">
        <w:t>;</w:t>
      </w:r>
      <w:proofErr w:type="gramEnd"/>
      <w:r w:rsidR="00CC62C0">
        <w:t xml:space="preserve"> b –</w:t>
      </w:r>
      <w:r w:rsidR="007A5FBD">
        <w:t xml:space="preserve"> </w:t>
      </w:r>
      <w:r w:rsidR="00CC62C0">
        <w:t>***</w:t>
      </w:r>
      <w:r w:rsidRPr="00851593">
        <w:t xml:space="preserve">. </w:t>
      </w:r>
    </w:p>
    <w:p w14:paraId="6A1C87E8" w14:textId="77777777" w:rsidR="00B51751" w:rsidRPr="00522B06" w:rsidRDefault="00B10ADB">
      <w:pPr>
        <w:pStyle w:val="Bulletedlist"/>
      </w:pPr>
      <w:r w:rsidRPr="00B10ADB">
        <w:t>The resolution o</w:t>
      </w:r>
      <w:r w:rsidR="007E6E0C">
        <w:t>f</w:t>
      </w:r>
      <w:r w:rsidRPr="00B10ADB">
        <w:t xml:space="preserve"> pictures </w:t>
      </w:r>
      <w:r w:rsidR="007E6E0C">
        <w:t>should be</w:t>
      </w:r>
      <w:r w:rsidR="003F249F">
        <w:t xml:space="preserve"> no</w:t>
      </w:r>
      <w:r w:rsidR="007E6E0C">
        <w:t xml:space="preserve"> less than</w:t>
      </w:r>
      <w:r w:rsidRPr="00B10ADB">
        <w:t xml:space="preserve"> 300 dpi (dots per inch). If the size of the final file is too large (more than 10 MB), then the manuscript should contain the figures with </w:t>
      </w:r>
      <w:r w:rsidR="00DA28FA">
        <w:t xml:space="preserve">the </w:t>
      </w:r>
      <w:r w:rsidRPr="00B10ADB">
        <w:t xml:space="preserve">minimised resolution, and the original figures </w:t>
      </w:r>
      <w:proofErr w:type="gramStart"/>
      <w:r w:rsidRPr="00B10ADB">
        <w:t>must be provided</w:t>
      </w:r>
      <w:proofErr w:type="gramEnd"/>
      <w:r w:rsidRPr="00B10ADB">
        <w:t xml:space="preserve"> in separate files.</w:t>
      </w:r>
      <w:r>
        <w:t xml:space="preserve"> </w:t>
      </w:r>
    </w:p>
    <w:p w14:paraId="6396B140" w14:textId="77777777" w:rsidR="00B51751" w:rsidRPr="005B14F7" w:rsidRDefault="00B51751">
      <w:pPr>
        <w:pStyle w:val="Bulletedlist"/>
      </w:pPr>
      <w:r w:rsidRPr="00813253">
        <w:t xml:space="preserve">Figures in separate files </w:t>
      </w:r>
      <w:proofErr w:type="gramStart"/>
      <w:r w:rsidR="00522B06" w:rsidRPr="00813253">
        <w:t>should</w:t>
      </w:r>
      <w:r w:rsidRPr="00813253">
        <w:t xml:space="preserve"> be saved</w:t>
      </w:r>
      <w:proofErr w:type="gramEnd"/>
      <w:r w:rsidR="007C2E21" w:rsidRPr="00DC26B3">
        <w:t xml:space="preserve"> in appropriate formats (see Table 2)</w:t>
      </w:r>
      <w:r w:rsidRPr="005B14F7">
        <w:t>. The file name for the graphics should include their short description (e.g. Fig</w:t>
      </w:r>
      <w:r w:rsidR="0087006D">
        <w:t>_</w:t>
      </w:r>
      <w:r w:rsidRPr="005B14F7">
        <w:t>1, Fig</w:t>
      </w:r>
      <w:r w:rsidR="0087006D">
        <w:t>_</w:t>
      </w:r>
      <w:r w:rsidRPr="005B14F7">
        <w:t xml:space="preserve">2a). </w:t>
      </w:r>
    </w:p>
    <w:p w14:paraId="271ABDDE" w14:textId="77777777" w:rsidR="00892A7B" w:rsidRPr="00892A7B" w:rsidRDefault="00892A7B">
      <w:pPr>
        <w:pStyle w:val="Heading1"/>
      </w:pPr>
      <w:r w:rsidRPr="00892A7B">
        <w:t>4.</w:t>
      </w:r>
      <w:r>
        <w:t xml:space="preserve"> </w:t>
      </w:r>
      <w:r w:rsidRPr="00917D05">
        <w:t xml:space="preserve">Reference </w:t>
      </w:r>
      <w:r w:rsidR="007A7776" w:rsidRPr="00917D05">
        <w:t>s</w:t>
      </w:r>
      <w:r w:rsidR="00041A12" w:rsidRPr="00917D05">
        <w:t xml:space="preserve">tyle </w:t>
      </w:r>
      <w:r w:rsidR="00852567" w:rsidRPr="00917D05">
        <w:t>(</w:t>
      </w:r>
      <w:r w:rsidR="003056CC">
        <w:t>use style Heading 1</w:t>
      </w:r>
      <w:r w:rsidR="0067384A">
        <w:t xml:space="preserve">, or </w:t>
      </w:r>
      <w:r w:rsidR="00852567" w:rsidRPr="00917D05">
        <w:t>Alt</w:t>
      </w:r>
      <w:r w:rsidR="005015A3">
        <w:t> + </w:t>
      </w:r>
      <w:r w:rsidR="00852567" w:rsidRPr="00234C70">
        <w:t>Ctrl</w:t>
      </w:r>
      <w:r w:rsidR="005015A3">
        <w:t> + </w:t>
      </w:r>
      <w:r w:rsidR="00852567" w:rsidRPr="002A263C">
        <w:t>1)</w:t>
      </w:r>
    </w:p>
    <w:p w14:paraId="47F2AA6A" w14:textId="168FDE3D" w:rsidR="008B4D9C" w:rsidRDefault="008B4D9C" w:rsidP="008B4D9C">
      <w:pPr>
        <w:pStyle w:val="Paragraphbody0ident"/>
      </w:pPr>
      <w:r>
        <w:t>Please</w:t>
      </w:r>
      <w:r w:rsidRPr="009B79AB">
        <w:t xml:space="preserve"> use the APA (surname and year) short reference system for citations in the text with a detailed alphabetical list at the end of the paper. </w:t>
      </w:r>
      <w:r>
        <w:t xml:space="preserve">For the work by two </w:t>
      </w:r>
      <w:proofErr w:type="gramStart"/>
      <w:r>
        <w:t>authors</w:t>
      </w:r>
      <w:proofErr w:type="gramEnd"/>
      <w:r>
        <w:t xml:space="preserve"> both should be mentioned every time. </w:t>
      </w:r>
      <w:r w:rsidRPr="00426B87">
        <w:t xml:space="preserve">The </w:t>
      </w:r>
      <w:r>
        <w:t>word “</w:t>
      </w:r>
      <w:r w:rsidRPr="00426B87">
        <w:t>and</w:t>
      </w:r>
      <w:r>
        <w:t>”</w:t>
      </w:r>
      <w:r w:rsidRPr="00426B87">
        <w:t xml:space="preserve"> between the authors</w:t>
      </w:r>
      <w:r>
        <w:t>’</w:t>
      </w:r>
      <w:r w:rsidRPr="00426B87">
        <w:t xml:space="preserve"> names within the text and the ampersand in parentheses</w:t>
      </w:r>
      <w:r>
        <w:t xml:space="preserve"> </w:t>
      </w:r>
      <w:proofErr w:type="gramStart"/>
      <w:r>
        <w:t>should be used</w:t>
      </w:r>
      <w:proofErr w:type="gramEnd"/>
      <w:r>
        <w:t xml:space="preserve">, e.g. </w:t>
      </w:r>
      <w:r w:rsidRPr="008F530E">
        <w:t xml:space="preserve">Brown </w:t>
      </w:r>
      <w:r>
        <w:t>and</w:t>
      </w:r>
      <w:r w:rsidRPr="008F530E">
        <w:t xml:space="preserve"> Caste</w:t>
      </w:r>
      <w:r w:rsidRPr="00426B87">
        <w:t xml:space="preserve"> (200</w:t>
      </w:r>
      <w:r>
        <w:t>4)… or</w:t>
      </w:r>
      <w:r w:rsidRPr="00426B87">
        <w:t xml:space="preserve"> </w:t>
      </w:r>
      <w:r>
        <w:t>(</w:t>
      </w:r>
      <w:r w:rsidRPr="004C3599">
        <w:t>Brown &amp; Caste</w:t>
      </w:r>
      <w:r>
        <w:t>,</w:t>
      </w:r>
      <w:r w:rsidRPr="00426B87">
        <w:t xml:space="preserve"> 200</w:t>
      </w:r>
      <w:r>
        <w:t>4).</w:t>
      </w:r>
      <w:r w:rsidRPr="00426B87">
        <w:t xml:space="preserve"> </w:t>
      </w:r>
      <w:r w:rsidRPr="0014189A">
        <w:t xml:space="preserve">The first author’s surname followed by et al. </w:t>
      </w:r>
      <w:proofErr w:type="gramStart"/>
      <w:r w:rsidRPr="0014189A">
        <w:t>should be used</w:t>
      </w:r>
      <w:proofErr w:type="gramEnd"/>
      <w:r w:rsidRPr="0014189A">
        <w:t xml:space="preserve"> if the item have three or more authors (Singh et al., 2012). </w:t>
      </w:r>
      <w:r w:rsidRPr="00D328EE">
        <w:t>Write out the full name of the organizations or groups that serve as authors the first time they appear in the text, e.g. (</w:t>
      </w:r>
      <w:r w:rsidR="00DF1657" w:rsidRPr="00DF1657">
        <w:t>International Organization for Standardization</w:t>
      </w:r>
      <w:r w:rsidRPr="00D328EE">
        <w:t xml:space="preserve"> [</w:t>
      </w:r>
      <w:r w:rsidR="00DF1657">
        <w:t>ISO</w:t>
      </w:r>
      <w:r w:rsidRPr="00D328EE">
        <w:t xml:space="preserve">], </w:t>
      </w:r>
      <w:r w:rsidR="00DF1657">
        <w:t>1998</w:t>
      </w:r>
      <w:r w:rsidRPr="00D328EE">
        <w:t xml:space="preserve">). For subsequent citations, the name of the group or organization </w:t>
      </w:r>
      <w:proofErr w:type="gramStart"/>
      <w:r w:rsidRPr="00D328EE">
        <w:t>may be abbreviated</w:t>
      </w:r>
      <w:proofErr w:type="gramEnd"/>
      <w:r w:rsidRPr="00D328EE">
        <w:t xml:space="preserve"> (</w:t>
      </w:r>
      <w:r w:rsidR="00DF1657">
        <w:t>ISO</w:t>
      </w:r>
      <w:r w:rsidRPr="00D328EE">
        <w:t xml:space="preserve">, </w:t>
      </w:r>
      <w:r w:rsidR="00DF1657">
        <w:t>1998</w:t>
      </w:r>
      <w:r w:rsidRPr="00D328EE">
        <w:t xml:space="preserve">). </w:t>
      </w:r>
      <w:r w:rsidRPr="009B79AB">
        <w:t xml:space="preserve">In case the list of references includes persons bearing the same surnames, the first letter of the author’s name </w:t>
      </w:r>
      <w:proofErr w:type="gramStart"/>
      <w:r w:rsidRPr="009B79AB">
        <w:t>should be indicated</w:t>
      </w:r>
      <w:proofErr w:type="gramEnd"/>
      <w:r w:rsidRPr="009B79AB">
        <w:t>, e.g. (</w:t>
      </w:r>
      <w:r>
        <w:t>V.</w:t>
      </w:r>
      <w:r w:rsidRPr="00C66DBE">
        <w:rPr>
          <w:szCs w:val="18"/>
          <w:shd w:val="clear" w:color="auto" w:fill="FFFFFF"/>
        </w:rPr>
        <w:t> </w:t>
      </w:r>
      <w:proofErr w:type="spellStart"/>
      <w:r>
        <w:t>Paulauskas</w:t>
      </w:r>
      <w:proofErr w:type="spellEnd"/>
      <w:r>
        <w:t xml:space="preserve"> &amp; D.</w:t>
      </w:r>
      <w:r w:rsidRPr="00C66DBE">
        <w:rPr>
          <w:szCs w:val="18"/>
          <w:shd w:val="clear" w:color="auto" w:fill="FFFFFF"/>
        </w:rPr>
        <w:t> </w:t>
      </w:r>
      <w:proofErr w:type="spellStart"/>
      <w:r>
        <w:t>Paulauskas</w:t>
      </w:r>
      <w:proofErr w:type="spellEnd"/>
      <w:r>
        <w:t xml:space="preserve">, </w:t>
      </w:r>
      <w:r>
        <w:rPr>
          <w:lang w:val="en"/>
        </w:rPr>
        <w:t>2013</w:t>
      </w:r>
      <w:r w:rsidRPr="009B79AB">
        <w:t xml:space="preserve">). Sources of the same authors and the same year </w:t>
      </w:r>
      <w:proofErr w:type="gramStart"/>
      <w:r w:rsidRPr="009B79AB">
        <w:t>should be mentioned</w:t>
      </w:r>
      <w:proofErr w:type="gramEnd"/>
      <w:r w:rsidRPr="009B79AB">
        <w:t xml:space="preserve"> in the following way (</w:t>
      </w:r>
      <w:r w:rsidRPr="00790530">
        <w:t>Liu, 2013a, 2013b). In</w:t>
      </w:r>
      <w:r w:rsidRPr="00426B87">
        <w:t xml:space="preserve"> case no author </w:t>
      </w:r>
      <w:proofErr w:type="gramStart"/>
      <w:r w:rsidRPr="00426B87">
        <w:t>is indicated</w:t>
      </w:r>
      <w:proofErr w:type="gramEnd"/>
      <w:r w:rsidRPr="00426B87">
        <w:t>, the title of the source in the signal phrase, and the first word or two of the title in the parentheses should be used</w:t>
      </w:r>
      <w:r>
        <w:t xml:space="preserve"> (</w:t>
      </w:r>
      <w:r w:rsidRPr="00794A8B">
        <w:rPr>
          <w:i/>
        </w:rPr>
        <w:t>Oxford Dictionary</w:t>
      </w:r>
      <w:r>
        <w:rPr>
          <w:i/>
        </w:rPr>
        <w:t xml:space="preserve"> of English</w:t>
      </w:r>
      <w:r>
        <w:t>, 2010)</w:t>
      </w:r>
      <w:r w:rsidRPr="00794A8B">
        <w:t>.</w:t>
      </w:r>
      <w:r w:rsidRPr="00426B87">
        <w:t xml:space="preserve"> If there is no date i</w:t>
      </w:r>
      <w:r>
        <w:t>n the source, the abbreviation “</w:t>
      </w:r>
      <w:proofErr w:type="spellStart"/>
      <w:r w:rsidRPr="00426B87">
        <w:t>n.d.</w:t>
      </w:r>
      <w:proofErr w:type="spellEnd"/>
      <w:r>
        <w:t>”</w:t>
      </w:r>
      <w:r w:rsidRPr="00426B87">
        <w:t xml:space="preserve"> (</w:t>
      </w:r>
      <w:proofErr w:type="gramStart"/>
      <w:r w:rsidRPr="00426B87">
        <w:t>for</w:t>
      </w:r>
      <w:proofErr w:type="gramEnd"/>
      <w:r w:rsidRPr="00426B87">
        <w:t xml:space="preserve"> </w:t>
      </w:r>
      <w:r>
        <w:t>“</w:t>
      </w:r>
      <w:r w:rsidRPr="00426B87">
        <w:t>no date</w:t>
      </w:r>
      <w:r>
        <w:t>”</w:t>
      </w:r>
      <w:r w:rsidRPr="00426B87">
        <w:t xml:space="preserve">) should be used. </w:t>
      </w:r>
      <w:r>
        <w:t xml:space="preserve">Two or more works by different authors who </w:t>
      </w:r>
      <w:proofErr w:type="gramStart"/>
      <w:r>
        <w:t>are cited</w:t>
      </w:r>
      <w:proofErr w:type="gramEnd"/>
      <w:r>
        <w:t xml:space="preserve"> within the same parentheses should be listed in alphabetical order by the first author’s surname and putting semicolons between them. </w:t>
      </w:r>
      <w:r w:rsidRPr="00B865D3">
        <w:t xml:space="preserve">Please use the transliterated (not translated) version of the names and sources in Cyrillic </w:t>
      </w:r>
      <w:r>
        <w:t>according to the USA Library of the Congress Romanization rules</w:t>
      </w:r>
      <w:r w:rsidRPr="00252FFD">
        <w:t xml:space="preserve"> </w:t>
      </w:r>
      <w:hyperlink r:id="rId12" w:history="1">
        <w:r w:rsidRPr="00895AA7">
          <w:rPr>
            <w:rStyle w:val="Hyperlink"/>
          </w:rPr>
          <w:t>https://www.loc.gov/catdir/cpso/roman.html</w:t>
        </w:r>
      </w:hyperlink>
      <w:r>
        <w:t>.</w:t>
      </w:r>
      <w:r w:rsidRPr="00B865D3">
        <w:t xml:space="preserve"> </w:t>
      </w:r>
    </w:p>
    <w:p w14:paraId="43808A43" w14:textId="77777777" w:rsidR="008B4D9C" w:rsidRPr="00794A8B" w:rsidRDefault="008B4D9C" w:rsidP="008B4D9C">
      <w:pPr>
        <w:pStyle w:val="Paragraphbody"/>
      </w:pPr>
      <w:r w:rsidRPr="00794A8B">
        <w:t>See examples in Reference list:</w:t>
      </w:r>
    </w:p>
    <w:p w14:paraId="3544F971" w14:textId="77777777" w:rsidR="008B4D9C" w:rsidRDefault="008B4D9C" w:rsidP="008B4D9C">
      <w:pPr>
        <w:pStyle w:val="Bulletedlist"/>
        <w:numPr>
          <w:ilvl w:val="0"/>
          <w:numId w:val="14"/>
        </w:numPr>
        <w:ind w:left="511" w:hanging="227"/>
        <w:rPr>
          <w:rFonts w:eastAsia="TimesNewRomanPSMT"/>
        </w:rPr>
      </w:pPr>
      <w:r w:rsidRPr="00794A8B">
        <w:t xml:space="preserve">For a book (Montgomery, 2012; </w:t>
      </w:r>
      <w:r w:rsidRPr="00794A8B">
        <w:rPr>
          <w:i/>
        </w:rPr>
        <w:t>Oxford Dictionary</w:t>
      </w:r>
      <w:r>
        <w:rPr>
          <w:i/>
        </w:rPr>
        <w:t xml:space="preserve"> of English</w:t>
      </w:r>
      <w:r>
        <w:t>, 2010</w:t>
      </w:r>
      <w:r w:rsidRPr="00794A8B">
        <w:rPr>
          <w:rFonts w:eastAsia="TimesNewRomanPSMT"/>
        </w:rPr>
        <w:t>)</w:t>
      </w:r>
      <w:r>
        <w:rPr>
          <w:rFonts w:eastAsia="TimesNewRomanPSMT"/>
        </w:rPr>
        <w:t>;</w:t>
      </w:r>
    </w:p>
    <w:p w14:paraId="32223A5F" w14:textId="77777777" w:rsidR="008B4D9C" w:rsidRPr="0012593C" w:rsidRDefault="008B4D9C" w:rsidP="008B4D9C">
      <w:pPr>
        <w:pStyle w:val="Bulletedlist"/>
        <w:numPr>
          <w:ilvl w:val="0"/>
          <w:numId w:val="14"/>
        </w:numPr>
        <w:ind w:left="511" w:hanging="227"/>
        <w:rPr>
          <w:rFonts w:eastAsia="TimesNewRomanPSMT"/>
        </w:rPr>
      </w:pPr>
      <w:r w:rsidRPr="008677CE">
        <w:t>For chapters or parts of edited works included in collections or textbooks (</w:t>
      </w:r>
      <w:r w:rsidRPr="00794A8B">
        <w:t>Slack</w:t>
      </w:r>
      <w:r>
        <w:t xml:space="preserve">, </w:t>
      </w:r>
      <w:r w:rsidRPr="00794A8B">
        <w:t>2007</w:t>
      </w:r>
      <w:r>
        <w:t>);</w:t>
      </w:r>
      <w:r w:rsidRPr="0012593C">
        <w:rPr>
          <w:rFonts w:eastAsia="MS Mincho"/>
        </w:rPr>
        <w:t xml:space="preserve"> </w:t>
      </w:r>
    </w:p>
    <w:p w14:paraId="66260B94" w14:textId="77777777" w:rsidR="008B4D9C" w:rsidRPr="0031390D" w:rsidRDefault="008B4D9C" w:rsidP="008B4D9C">
      <w:pPr>
        <w:pStyle w:val="Bulletedlist"/>
        <w:numPr>
          <w:ilvl w:val="0"/>
          <w:numId w:val="14"/>
        </w:numPr>
        <w:ind w:left="511" w:hanging="227"/>
        <w:rPr>
          <w:rFonts w:eastAsia="TimesNewRomanPSMT"/>
        </w:rPr>
      </w:pPr>
      <w:r w:rsidRPr="008677CE">
        <w:t>For journal articles (</w:t>
      </w:r>
      <w:proofErr w:type="spellStart"/>
      <w:r w:rsidRPr="0034155D">
        <w:t>Chrobot</w:t>
      </w:r>
      <w:proofErr w:type="spellEnd"/>
      <w:r w:rsidRPr="0034155D">
        <w:t xml:space="preserve">-Mason, &amp; </w:t>
      </w:r>
      <w:proofErr w:type="spellStart"/>
      <w:r w:rsidRPr="0034155D">
        <w:t>Aramovich</w:t>
      </w:r>
      <w:proofErr w:type="spellEnd"/>
      <w:r w:rsidRPr="0034155D">
        <w:t>, 2013</w:t>
      </w:r>
      <w:r>
        <w:t xml:space="preserve">; </w:t>
      </w:r>
      <w:proofErr w:type="spellStart"/>
      <w:r w:rsidRPr="00484072">
        <w:t>Davoudabadi</w:t>
      </w:r>
      <w:proofErr w:type="spellEnd"/>
      <w:r>
        <w:t xml:space="preserve"> et al.</w:t>
      </w:r>
      <w:r w:rsidRPr="00484072">
        <w:t>,</w:t>
      </w:r>
      <w:r>
        <w:t xml:space="preserve"> 2019; Liu, 2013a, 2013b; V.</w:t>
      </w:r>
      <w:r w:rsidRPr="00C66DBE">
        <w:rPr>
          <w:szCs w:val="18"/>
          <w:shd w:val="clear" w:color="auto" w:fill="FFFFFF"/>
        </w:rPr>
        <w:t> </w:t>
      </w:r>
      <w:proofErr w:type="spellStart"/>
      <w:r>
        <w:t>Paulauskas</w:t>
      </w:r>
      <w:proofErr w:type="spellEnd"/>
      <w:r>
        <w:t xml:space="preserve"> </w:t>
      </w:r>
      <w:r>
        <w:rPr>
          <w:lang w:val="en-US"/>
        </w:rPr>
        <w:t>&amp; D.</w:t>
      </w:r>
      <w:r w:rsidRPr="00C66DBE">
        <w:rPr>
          <w:szCs w:val="18"/>
          <w:shd w:val="clear" w:color="auto" w:fill="FFFFFF"/>
        </w:rPr>
        <w:t> </w:t>
      </w:r>
      <w:proofErr w:type="spellStart"/>
      <w:r>
        <w:rPr>
          <w:lang w:val="en-US"/>
        </w:rPr>
        <w:t>Paulauskas</w:t>
      </w:r>
      <w:proofErr w:type="spellEnd"/>
      <w:r>
        <w:rPr>
          <w:lang w:val="en-US"/>
        </w:rPr>
        <w:t xml:space="preserve">, </w:t>
      </w:r>
      <w:r>
        <w:rPr>
          <w:lang w:val="en"/>
        </w:rPr>
        <w:t>2013</w:t>
      </w:r>
      <w:r>
        <w:t>);</w:t>
      </w:r>
    </w:p>
    <w:p w14:paraId="5C970807" w14:textId="77777777" w:rsidR="008B4D9C" w:rsidRDefault="008B4D9C" w:rsidP="008B4D9C">
      <w:pPr>
        <w:pStyle w:val="Bulletedlist"/>
        <w:numPr>
          <w:ilvl w:val="0"/>
          <w:numId w:val="14"/>
        </w:numPr>
        <w:ind w:left="511" w:hanging="227"/>
      </w:pPr>
      <w:r w:rsidRPr="003D0D33">
        <w:t>For internet documents (</w:t>
      </w:r>
      <w:r>
        <w:t xml:space="preserve">Brown, 2019; </w:t>
      </w:r>
      <w:proofErr w:type="spellStart"/>
      <w:r>
        <w:rPr>
          <w:spacing w:val="-2"/>
        </w:rPr>
        <w:t>Klibanoff</w:t>
      </w:r>
      <w:proofErr w:type="spellEnd"/>
      <w:r w:rsidRPr="0012593C">
        <w:rPr>
          <w:spacing w:val="-2"/>
        </w:rPr>
        <w:t xml:space="preserve">, </w:t>
      </w:r>
      <w:proofErr w:type="spellStart"/>
      <w:r w:rsidRPr="0012593C">
        <w:rPr>
          <w:spacing w:val="-2"/>
        </w:rPr>
        <w:t>n.d.</w:t>
      </w:r>
      <w:proofErr w:type="spellEnd"/>
      <w:r w:rsidRPr="003D0D33">
        <w:t xml:space="preserve">); </w:t>
      </w:r>
    </w:p>
    <w:p w14:paraId="291BD786" w14:textId="77777777" w:rsidR="008B4D9C" w:rsidRPr="0012593C" w:rsidRDefault="008B4D9C" w:rsidP="008B4D9C">
      <w:pPr>
        <w:pStyle w:val="Bulletedlist"/>
        <w:numPr>
          <w:ilvl w:val="0"/>
          <w:numId w:val="14"/>
        </w:numPr>
        <w:ind w:left="511" w:hanging="227"/>
        <w:rPr>
          <w:rFonts w:eastAsia="TimesNewRomanPSMT"/>
        </w:rPr>
      </w:pPr>
      <w:r>
        <w:t>For online newspapers</w:t>
      </w:r>
      <w:r w:rsidRPr="00794A8B">
        <w:t xml:space="preserve"> </w:t>
      </w:r>
      <w:r>
        <w:t>(</w:t>
      </w:r>
      <w:r w:rsidRPr="0031390D">
        <w:t>Isaak, &amp; Conger, 2018</w:t>
      </w:r>
      <w:r>
        <w:t>);</w:t>
      </w:r>
    </w:p>
    <w:p w14:paraId="2C28077F" w14:textId="77777777" w:rsidR="008B4D9C" w:rsidRDefault="008B4D9C" w:rsidP="008B4D9C">
      <w:pPr>
        <w:pStyle w:val="Bulletedlist"/>
        <w:numPr>
          <w:ilvl w:val="0"/>
          <w:numId w:val="14"/>
        </w:numPr>
        <w:ind w:left="511" w:hanging="227"/>
      </w:pPr>
      <w:r w:rsidRPr="00794A8B">
        <w:t>For conference</w:t>
      </w:r>
      <w:r w:rsidRPr="008677CE">
        <w:t xml:space="preserve"> proceedings</w:t>
      </w:r>
      <w:r>
        <w:t>:</w:t>
      </w:r>
    </w:p>
    <w:p w14:paraId="16B4687C" w14:textId="77777777" w:rsidR="008B4D9C" w:rsidRPr="0031390D" w:rsidRDefault="008B4D9C" w:rsidP="008B4D9C">
      <w:pPr>
        <w:pStyle w:val="13BULLETS"/>
        <w:numPr>
          <w:ilvl w:val="0"/>
          <w:numId w:val="35"/>
        </w:numPr>
      </w:pPr>
      <w:r>
        <w:t>published (</w:t>
      </w:r>
      <w:proofErr w:type="spellStart"/>
      <w:r>
        <w:t>Saraiji</w:t>
      </w:r>
      <w:proofErr w:type="spellEnd"/>
      <w:r>
        <w:t xml:space="preserve">, </w:t>
      </w:r>
      <w:proofErr w:type="spellStart"/>
      <w:r>
        <w:t>Harb</w:t>
      </w:r>
      <w:proofErr w:type="spellEnd"/>
      <w:r>
        <w:t xml:space="preserve">, </w:t>
      </w:r>
      <w:r>
        <w:rPr>
          <w:lang w:val="en-US"/>
        </w:rPr>
        <w:t xml:space="preserve">&amp; </w:t>
      </w:r>
      <w:proofErr w:type="spellStart"/>
      <w:r>
        <w:rPr>
          <w:lang w:val="en-US"/>
        </w:rPr>
        <w:t>Hamdan</w:t>
      </w:r>
      <w:proofErr w:type="spellEnd"/>
      <w:r>
        <w:rPr>
          <w:lang w:val="en-US"/>
        </w:rPr>
        <w:t>, 2011);</w:t>
      </w:r>
    </w:p>
    <w:p w14:paraId="22190C41" w14:textId="77777777" w:rsidR="008B4D9C" w:rsidRPr="008677CE" w:rsidRDefault="008B4D9C" w:rsidP="008B4D9C">
      <w:pPr>
        <w:pStyle w:val="13BULLETS"/>
        <w:numPr>
          <w:ilvl w:val="0"/>
          <w:numId w:val="35"/>
        </w:numPr>
      </w:pPr>
      <w:r>
        <w:rPr>
          <w:lang w:val="en-US"/>
        </w:rPr>
        <w:t>unpublished (</w:t>
      </w:r>
      <w:r w:rsidRPr="004C3599">
        <w:t>Brown &amp; Caste, 2004</w:t>
      </w:r>
      <w:r>
        <w:t>)</w:t>
      </w:r>
      <w:r w:rsidRPr="008677CE">
        <w:t>;</w:t>
      </w:r>
    </w:p>
    <w:p w14:paraId="35F7DDB9" w14:textId="77777777" w:rsidR="008B4D9C" w:rsidRPr="0031390D" w:rsidRDefault="008B4D9C" w:rsidP="008B4D9C">
      <w:pPr>
        <w:pStyle w:val="Bulletedlist"/>
        <w:numPr>
          <w:ilvl w:val="0"/>
          <w:numId w:val="14"/>
        </w:numPr>
        <w:ind w:left="511" w:hanging="227"/>
      </w:pPr>
      <w:r w:rsidRPr="008677CE">
        <w:t>For thesis or dissertation (</w:t>
      </w:r>
      <w:proofErr w:type="spellStart"/>
      <w:r w:rsidRPr="00741E78">
        <w:t>Sledevič</w:t>
      </w:r>
      <w:proofErr w:type="spellEnd"/>
      <w:r w:rsidRPr="00741E78">
        <w:t>, 2016</w:t>
      </w:r>
      <w:r>
        <w:t xml:space="preserve">; </w:t>
      </w:r>
      <w:proofErr w:type="spellStart"/>
      <w:r w:rsidRPr="00F90481">
        <w:t>Suwetwattanakul</w:t>
      </w:r>
      <w:proofErr w:type="spellEnd"/>
      <w:r w:rsidRPr="00F90481">
        <w:t>, 2010</w:t>
      </w:r>
      <w:r w:rsidRPr="008677CE">
        <w:rPr>
          <w:rFonts w:eastAsia="MS Mincho"/>
        </w:rPr>
        <w:t>)</w:t>
      </w:r>
      <w:r>
        <w:rPr>
          <w:rFonts w:eastAsia="MS Mincho"/>
        </w:rPr>
        <w:t>;</w:t>
      </w:r>
    </w:p>
    <w:p w14:paraId="0101E052" w14:textId="77777777" w:rsidR="008B4D9C" w:rsidRDefault="008B4D9C" w:rsidP="008B4D9C">
      <w:pPr>
        <w:pStyle w:val="Bulletedlist"/>
        <w:numPr>
          <w:ilvl w:val="0"/>
          <w:numId w:val="14"/>
        </w:numPr>
        <w:ind w:left="511" w:hanging="227"/>
      </w:pPr>
      <w:r w:rsidRPr="008677CE">
        <w:t xml:space="preserve">For </w:t>
      </w:r>
      <w:r>
        <w:t>technical reports</w:t>
      </w:r>
      <w:r w:rsidRPr="00187613">
        <w:t xml:space="preserve"> (</w:t>
      </w:r>
      <w:r w:rsidRPr="0031390D">
        <w:t>Eller, &amp; Olson, 2009</w:t>
      </w:r>
      <w:r w:rsidRPr="00187613">
        <w:t>)</w:t>
      </w:r>
      <w:r>
        <w:t>;</w:t>
      </w:r>
    </w:p>
    <w:p w14:paraId="400762A9" w14:textId="77777777" w:rsidR="008B4D9C" w:rsidRPr="0031390D" w:rsidRDefault="008B4D9C" w:rsidP="008B4D9C">
      <w:pPr>
        <w:pStyle w:val="Bulletedlist"/>
        <w:numPr>
          <w:ilvl w:val="0"/>
          <w:numId w:val="14"/>
        </w:numPr>
        <w:ind w:left="511" w:hanging="227"/>
      </w:pPr>
      <w:r>
        <w:t>For working papers (</w:t>
      </w:r>
      <w:proofErr w:type="spellStart"/>
      <w:r w:rsidRPr="0031390D">
        <w:t>Altunbas</w:t>
      </w:r>
      <w:proofErr w:type="spellEnd"/>
      <w:r w:rsidRPr="0031390D">
        <w:t xml:space="preserve">, </w:t>
      </w:r>
      <w:proofErr w:type="spellStart"/>
      <w:r w:rsidRPr="0031390D">
        <w:t>Manganelli</w:t>
      </w:r>
      <w:proofErr w:type="spellEnd"/>
      <w:r w:rsidRPr="0031390D">
        <w:t xml:space="preserve">, </w:t>
      </w:r>
      <w:r>
        <w:t xml:space="preserve">&amp; Marques-Ibanez, </w:t>
      </w:r>
      <w:r w:rsidRPr="0031390D">
        <w:t>2011)</w:t>
      </w:r>
      <w:r>
        <w:t>;</w:t>
      </w:r>
    </w:p>
    <w:p w14:paraId="7660C210" w14:textId="77777777" w:rsidR="008B4D9C" w:rsidRDefault="008B4D9C" w:rsidP="008B4D9C">
      <w:pPr>
        <w:pStyle w:val="Bulletedlist"/>
        <w:numPr>
          <w:ilvl w:val="0"/>
          <w:numId w:val="14"/>
        </w:numPr>
        <w:ind w:left="511" w:hanging="227"/>
      </w:pPr>
      <w:r>
        <w:t>For quality standards (</w:t>
      </w:r>
      <w:r w:rsidRPr="00985D27">
        <w:t>European Committee for Standardization</w:t>
      </w:r>
      <w:r>
        <w:t>,</w:t>
      </w:r>
      <w:r w:rsidRPr="00985D27">
        <w:t xml:space="preserve"> 2005</w:t>
      </w:r>
      <w:r>
        <w:t xml:space="preserve">; </w:t>
      </w:r>
      <w:r w:rsidRPr="0012593C">
        <w:t>International Organization for Standardization</w:t>
      </w:r>
      <w:r>
        <w:t xml:space="preserve">, </w:t>
      </w:r>
      <w:r w:rsidRPr="0012593C">
        <w:t>1998)</w:t>
      </w:r>
      <w:r>
        <w:t>;</w:t>
      </w:r>
    </w:p>
    <w:p w14:paraId="7901CEDA" w14:textId="77777777" w:rsidR="008B4D9C" w:rsidRDefault="008B4D9C" w:rsidP="008B4D9C">
      <w:pPr>
        <w:pStyle w:val="Bulletedlist"/>
        <w:numPr>
          <w:ilvl w:val="0"/>
          <w:numId w:val="14"/>
        </w:numPr>
        <w:ind w:left="511" w:hanging="227"/>
      </w:pPr>
      <w:r>
        <w:t>For EU publications (European Parliament</w:t>
      </w:r>
      <w:r w:rsidRPr="0026400A">
        <w:t xml:space="preserve"> &amp; Council of the European Union</w:t>
      </w:r>
      <w:r>
        <w:t xml:space="preserve">, </w:t>
      </w:r>
      <w:r w:rsidRPr="0026400A">
        <w:t>2009)</w:t>
      </w:r>
      <w:r>
        <w:t>;</w:t>
      </w:r>
    </w:p>
    <w:p w14:paraId="556988E4" w14:textId="77777777" w:rsidR="008B4D9C" w:rsidRPr="001B50AA" w:rsidRDefault="008B4D9C" w:rsidP="008B4D9C">
      <w:pPr>
        <w:pStyle w:val="Bulletedlist"/>
        <w:numPr>
          <w:ilvl w:val="0"/>
          <w:numId w:val="14"/>
        </w:numPr>
        <w:ind w:left="511" w:hanging="227"/>
      </w:pPr>
      <w:r w:rsidRPr="00B25324">
        <w:t xml:space="preserve">For </w:t>
      </w:r>
      <w:r>
        <w:t>videos</w:t>
      </w:r>
      <w:r w:rsidRPr="00B25324">
        <w:t xml:space="preserve"> (</w:t>
      </w:r>
      <w:r>
        <w:t>Harvard University</w:t>
      </w:r>
      <w:r w:rsidRPr="00B25324">
        <w:t>, 201</w:t>
      </w:r>
      <w:r>
        <w:t>9</w:t>
      </w:r>
      <w:r w:rsidRPr="00B25324">
        <w:t>);</w:t>
      </w:r>
    </w:p>
    <w:p w14:paraId="4CB56ADE" w14:textId="77777777" w:rsidR="008B4D9C" w:rsidRPr="00B25324" w:rsidRDefault="008B4D9C" w:rsidP="008B4D9C">
      <w:pPr>
        <w:pStyle w:val="Bulletedlist"/>
        <w:numPr>
          <w:ilvl w:val="0"/>
          <w:numId w:val="14"/>
        </w:numPr>
        <w:ind w:left="511" w:hanging="227"/>
      </w:pPr>
      <w:r w:rsidRPr="004E066E">
        <w:t>For</w:t>
      </w:r>
      <w:r>
        <w:t xml:space="preserve"> social media posts</w:t>
      </w:r>
      <w:r w:rsidRPr="004E066E">
        <w:t xml:space="preserve"> (</w:t>
      </w:r>
      <w:r>
        <w:t>Gates, 2019; News from Science, 2019</w:t>
      </w:r>
      <w:r w:rsidRPr="004E066E">
        <w:t>);</w:t>
      </w:r>
    </w:p>
    <w:p w14:paraId="66D1B0E5" w14:textId="77777777" w:rsidR="008B4D9C" w:rsidRPr="00B25324" w:rsidRDefault="008B4D9C" w:rsidP="008B4D9C">
      <w:pPr>
        <w:pStyle w:val="Bulletedlist"/>
        <w:numPr>
          <w:ilvl w:val="0"/>
          <w:numId w:val="14"/>
        </w:numPr>
        <w:ind w:left="511" w:hanging="227"/>
      </w:pPr>
      <w:r w:rsidRPr="00B25324">
        <w:t>For archives (Wilson, 2000).</w:t>
      </w:r>
    </w:p>
    <w:p w14:paraId="157C30C3" w14:textId="77777777" w:rsidR="008B4D9C" w:rsidRDefault="008B4D9C" w:rsidP="008B4D9C">
      <w:pPr>
        <w:pStyle w:val="Paragraphbody"/>
      </w:pPr>
      <w:r w:rsidRPr="00B865D3">
        <w:t xml:space="preserve">For formatting references use Times New Roman 9 </w:t>
      </w:r>
      <w:proofErr w:type="spellStart"/>
      <w:r w:rsidRPr="00B865D3">
        <w:t>pt</w:t>
      </w:r>
      <w:proofErr w:type="spellEnd"/>
      <w:r w:rsidRPr="00B865D3">
        <w:t xml:space="preserve"> (style References, or Alt + Ctrl + X). </w:t>
      </w:r>
    </w:p>
    <w:p w14:paraId="58676E13" w14:textId="77777777" w:rsidR="00173949" w:rsidRDefault="00173949" w:rsidP="00A45C20">
      <w:pPr>
        <w:pStyle w:val="Paragraphbody"/>
      </w:pPr>
      <w:r w:rsidRPr="00B865D3">
        <w:t xml:space="preserve"> </w:t>
      </w:r>
    </w:p>
    <w:p w14:paraId="12F6A273" w14:textId="77777777" w:rsidR="00C95EDD" w:rsidRPr="002A263C" w:rsidRDefault="00C95EDD">
      <w:pPr>
        <w:pStyle w:val="Heading1"/>
        <w:rPr>
          <w:sz w:val="19"/>
          <w:szCs w:val="19"/>
        </w:rPr>
      </w:pPr>
      <w:r w:rsidRPr="00917D05">
        <w:t>Conclusions (</w:t>
      </w:r>
      <w:r w:rsidR="003056CC">
        <w:t>use style Heading 1</w:t>
      </w:r>
      <w:r w:rsidR="00D42CF6">
        <w:t xml:space="preserve">, or </w:t>
      </w:r>
      <w:r w:rsidRPr="00917D05">
        <w:t>Alt</w:t>
      </w:r>
      <w:r w:rsidR="005015A3">
        <w:t> + </w:t>
      </w:r>
      <w:r w:rsidRPr="002A263C">
        <w:t>Ctrl</w:t>
      </w:r>
      <w:r w:rsidR="005015A3">
        <w:t> + </w:t>
      </w:r>
      <w:r w:rsidRPr="002A263C">
        <w:t>1)</w:t>
      </w:r>
    </w:p>
    <w:p w14:paraId="1AC2DD90" w14:textId="77777777" w:rsidR="00187613" w:rsidRDefault="00C95EDD" w:rsidP="00E32355">
      <w:pPr>
        <w:pStyle w:val="Paragrapghbody0ident"/>
      </w:pPr>
      <w:r w:rsidRPr="00917D05">
        <w:t xml:space="preserve">Conclusions or </w:t>
      </w:r>
      <w:proofErr w:type="spellStart"/>
      <w:r w:rsidRPr="00917D05">
        <w:t>generali</w:t>
      </w:r>
      <w:r w:rsidR="00AE222F">
        <w:t>s</w:t>
      </w:r>
      <w:r w:rsidRPr="00917D05">
        <w:t>ations</w:t>
      </w:r>
      <w:proofErr w:type="spellEnd"/>
      <w:r w:rsidRPr="00917D05">
        <w:t xml:space="preserve"> about </w:t>
      </w:r>
      <w:r w:rsidR="00AE222F">
        <w:t>the</w:t>
      </w:r>
      <w:r w:rsidRPr="00917D05">
        <w:t xml:space="preserve"> research </w:t>
      </w:r>
      <w:proofErr w:type="gramStart"/>
      <w:r w:rsidRPr="00917D05">
        <w:t>should be presented</w:t>
      </w:r>
      <w:proofErr w:type="gramEnd"/>
      <w:r w:rsidR="003056CC">
        <w:t xml:space="preserve"> using </w:t>
      </w:r>
      <w:r w:rsidR="00D42CF6">
        <w:t xml:space="preserve">Times New Roman </w:t>
      </w:r>
      <w:r w:rsidR="004B7D82">
        <w:t>10</w:t>
      </w:r>
      <w:r w:rsidR="00F278C6">
        <w:t> </w:t>
      </w:r>
      <w:proofErr w:type="spellStart"/>
      <w:r w:rsidR="00D42CF6">
        <w:t>pt</w:t>
      </w:r>
      <w:proofErr w:type="spellEnd"/>
      <w:r w:rsidR="003056CC">
        <w:t xml:space="preserve"> (use style </w:t>
      </w:r>
      <w:r w:rsidR="003C2CED">
        <w:t>Paragraph body</w:t>
      </w:r>
      <w:r w:rsidR="008F515A">
        <w:t>,</w:t>
      </w:r>
      <w:r w:rsidR="00D42CF6">
        <w:t xml:space="preserve"> or </w:t>
      </w:r>
      <w:r w:rsidRPr="00917D05">
        <w:t>Alt</w:t>
      </w:r>
      <w:r w:rsidR="005015A3">
        <w:t> + </w:t>
      </w:r>
      <w:r w:rsidRPr="00917D05">
        <w:t>Ctrl</w:t>
      </w:r>
      <w:r w:rsidR="005015A3">
        <w:t> + </w:t>
      </w:r>
      <w:r w:rsidR="00917D05" w:rsidRPr="00917D05">
        <w:t>Z</w:t>
      </w:r>
      <w:r w:rsidRPr="00917D05">
        <w:t xml:space="preserve">). </w:t>
      </w:r>
      <w:r w:rsidR="009A67F9">
        <w:rPr>
          <w:b/>
          <w:color w:val="0070C0"/>
        </w:rPr>
        <w:t>Do not provide</w:t>
      </w:r>
      <w:r w:rsidR="009A67F9" w:rsidRPr="009A67F9">
        <w:rPr>
          <w:b/>
          <w:color w:val="0070C0"/>
        </w:rPr>
        <w:t xml:space="preserve"> figures </w:t>
      </w:r>
      <w:r w:rsidR="009A67F9">
        <w:rPr>
          <w:b/>
          <w:color w:val="0070C0"/>
        </w:rPr>
        <w:t>or</w:t>
      </w:r>
      <w:r w:rsidR="009A67F9" w:rsidRPr="009A67F9">
        <w:rPr>
          <w:b/>
          <w:color w:val="0070C0"/>
        </w:rPr>
        <w:t xml:space="preserve"> tables in Conclusions.</w:t>
      </w:r>
    </w:p>
    <w:p w14:paraId="40BA913D" w14:textId="77777777" w:rsidR="00090773" w:rsidRPr="002A263C" w:rsidRDefault="00090773">
      <w:pPr>
        <w:pStyle w:val="Heading1"/>
      </w:pPr>
      <w:r w:rsidRPr="002A263C">
        <w:t>References (</w:t>
      </w:r>
      <w:r w:rsidR="0049501A">
        <w:t>use style Heading 1</w:t>
      </w:r>
      <w:r w:rsidR="00D42CF6">
        <w:t xml:space="preserve">, or </w:t>
      </w:r>
      <w:r w:rsidRPr="002A263C">
        <w:t>Alt</w:t>
      </w:r>
      <w:r w:rsidR="005015A3">
        <w:t> + </w:t>
      </w:r>
      <w:r w:rsidRPr="002A263C">
        <w:t>Ctrl</w:t>
      </w:r>
      <w:r w:rsidR="005015A3">
        <w:t> + </w:t>
      </w:r>
      <w:r w:rsidRPr="002A263C">
        <w:t>1)</w:t>
      </w:r>
    </w:p>
    <w:p w14:paraId="5062A647" w14:textId="77777777" w:rsidR="008B4D9C" w:rsidRDefault="008B4D9C" w:rsidP="008B4D9C">
      <w:pPr>
        <w:pStyle w:val="11REFERENCES"/>
        <w:rPr>
          <w:color w:val="auto"/>
          <w:szCs w:val="18"/>
        </w:rPr>
      </w:pPr>
      <w:proofErr w:type="spellStart"/>
      <w:r w:rsidRPr="00C66DBE">
        <w:rPr>
          <w:color w:val="auto"/>
          <w:szCs w:val="18"/>
        </w:rPr>
        <w:t>Altunbas</w:t>
      </w:r>
      <w:proofErr w:type="spellEnd"/>
      <w:r w:rsidRPr="00C66DBE">
        <w:rPr>
          <w:color w:val="auto"/>
          <w:szCs w:val="18"/>
        </w:rPr>
        <w:t xml:space="preserve">, Y., </w:t>
      </w:r>
      <w:proofErr w:type="spellStart"/>
      <w:r w:rsidRPr="00C66DBE">
        <w:rPr>
          <w:color w:val="auto"/>
          <w:szCs w:val="18"/>
        </w:rPr>
        <w:t>Manganelli</w:t>
      </w:r>
      <w:proofErr w:type="spellEnd"/>
      <w:r w:rsidRPr="00C66DBE">
        <w:rPr>
          <w:color w:val="auto"/>
          <w:szCs w:val="18"/>
        </w:rPr>
        <w:t xml:space="preserve">, S., &amp; </w:t>
      </w:r>
      <w:proofErr w:type="spellStart"/>
      <w:r w:rsidRPr="00C66DBE">
        <w:rPr>
          <w:color w:val="auto"/>
          <w:szCs w:val="18"/>
        </w:rPr>
        <w:t>Marques-Ibanez</w:t>
      </w:r>
      <w:proofErr w:type="spellEnd"/>
      <w:r w:rsidRPr="00C66DBE">
        <w:rPr>
          <w:color w:val="auto"/>
          <w:szCs w:val="18"/>
        </w:rPr>
        <w:t xml:space="preserve">, D. (2011). </w:t>
      </w:r>
      <w:r w:rsidRPr="00C66DBE">
        <w:rPr>
          <w:i/>
          <w:color w:val="auto"/>
          <w:szCs w:val="18"/>
        </w:rPr>
        <w:t xml:space="preserve">Bank risk </w:t>
      </w:r>
      <w:proofErr w:type="spellStart"/>
      <w:r w:rsidRPr="00C66DBE">
        <w:rPr>
          <w:i/>
          <w:color w:val="auto"/>
          <w:szCs w:val="18"/>
        </w:rPr>
        <w:t>during</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financial</w:t>
      </w:r>
      <w:proofErr w:type="spellEnd"/>
      <w:r w:rsidRPr="00C66DBE">
        <w:rPr>
          <w:i/>
          <w:color w:val="auto"/>
          <w:szCs w:val="18"/>
        </w:rPr>
        <w:t xml:space="preserve"> </w:t>
      </w:r>
      <w:proofErr w:type="spellStart"/>
      <w:r w:rsidRPr="00C66DBE">
        <w:rPr>
          <w:i/>
          <w:color w:val="auto"/>
          <w:szCs w:val="18"/>
        </w:rPr>
        <w:t>crisis</w:t>
      </w:r>
      <w:proofErr w:type="spellEnd"/>
      <w:r w:rsidRPr="00C66DBE">
        <w:rPr>
          <w:i/>
          <w:color w:val="auto"/>
          <w:szCs w:val="18"/>
        </w:rPr>
        <w:t xml:space="preserve">. </w:t>
      </w:r>
      <w:proofErr w:type="spellStart"/>
      <w:r w:rsidRPr="00C66DBE">
        <w:rPr>
          <w:i/>
          <w:color w:val="auto"/>
          <w:szCs w:val="18"/>
        </w:rPr>
        <w:t>Do</w:t>
      </w:r>
      <w:proofErr w:type="spellEnd"/>
      <w:r w:rsidRPr="00C66DBE">
        <w:rPr>
          <w:i/>
          <w:color w:val="auto"/>
          <w:szCs w:val="18"/>
        </w:rPr>
        <w:t xml:space="preserve"> </w:t>
      </w:r>
      <w:proofErr w:type="spellStart"/>
      <w:r w:rsidRPr="00C66DBE">
        <w:rPr>
          <w:i/>
          <w:color w:val="auto"/>
          <w:szCs w:val="18"/>
        </w:rPr>
        <w:t>business</w:t>
      </w:r>
      <w:proofErr w:type="spellEnd"/>
      <w:r w:rsidRPr="00C66DBE">
        <w:rPr>
          <w:i/>
          <w:color w:val="auto"/>
          <w:szCs w:val="18"/>
        </w:rPr>
        <w:t xml:space="preserve"> </w:t>
      </w:r>
      <w:proofErr w:type="spellStart"/>
      <w:r w:rsidRPr="00C66DBE">
        <w:rPr>
          <w:i/>
          <w:color w:val="auto"/>
          <w:szCs w:val="18"/>
        </w:rPr>
        <w:t>models</w:t>
      </w:r>
      <w:proofErr w:type="spellEnd"/>
      <w:r w:rsidRPr="00C66DBE">
        <w:rPr>
          <w:i/>
          <w:color w:val="auto"/>
          <w:szCs w:val="18"/>
        </w:rPr>
        <w:t xml:space="preserve"> </w:t>
      </w:r>
      <w:proofErr w:type="spellStart"/>
      <w:r w:rsidRPr="00C66DBE">
        <w:rPr>
          <w:i/>
          <w:color w:val="auto"/>
          <w:szCs w:val="18"/>
        </w:rPr>
        <w:t>matter</w:t>
      </w:r>
      <w:proofErr w:type="spellEnd"/>
      <w:r w:rsidRPr="00C66DBE">
        <w:rPr>
          <w:i/>
          <w:color w:val="auto"/>
          <w:szCs w:val="18"/>
        </w:rPr>
        <w:t>?</w:t>
      </w:r>
      <w:r w:rsidRPr="00C66DBE">
        <w:rPr>
          <w:color w:val="auto"/>
          <w:szCs w:val="18"/>
        </w:rPr>
        <w:t xml:space="preserve"> (ECB </w:t>
      </w:r>
      <w:proofErr w:type="spellStart"/>
      <w:r w:rsidRPr="00C66DBE">
        <w:rPr>
          <w:color w:val="auto"/>
          <w:szCs w:val="18"/>
        </w:rPr>
        <w:t>Working</w:t>
      </w:r>
      <w:proofErr w:type="spellEnd"/>
      <w:r w:rsidRPr="00C66DBE">
        <w:rPr>
          <w:color w:val="auto"/>
          <w:szCs w:val="18"/>
        </w:rPr>
        <w:t xml:space="preserve"> </w:t>
      </w:r>
      <w:proofErr w:type="spellStart"/>
      <w:r w:rsidRPr="00C66DBE">
        <w:rPr>
          <w:color w:val="auto"/>
          <w:szCs w:val="18"/>
        </w:rPr>
        <w:t>Paper</w:t>
      </w:r>
      <w:proofErr w:type="spellEnd"/>
      <w:r w:rsidRPr="00C66DBE">
        <w:rPr>
          <w:color w:val="auto"/>
          <w:szCs w:val="18"/>
        </w:rPr>
        <w:t xml:space="preserve"> </w:t>
      </w:r>
      <w:proofErr w:type="spellStart"/>
      <w:r w:rsidRPr="00C66DBE">
        <w:rPr>
          <w:color w:val="auto"/>
          <w:szCs w:val="18"/>
        </w:rPr>
        <w:t>Series</w:t>
      </w:r>
      <w:proofErr w:type="spellEnd"/>
      <w:r w:rsidRPr="00C66DBE">
        <w:rPr>
          <w:color w:val="auto"/>
          <w:szCs w:val="18"/>
        </w:rPr>
        <w:t xml:space="preserve"> 1394). </w:t>
      </w: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Central</w:t>
      </w:r>
      <w:proofErr w:type="spellEnd"/>
      <w:r w:rsidRPr="00C66DBE">
        <w:rPr>
          <w:color w:val="auto"/>
          <w:szCs w:val="18"/>
        </w:rPr>
        <w:t xml:space="preserve"> Bank.</w:t>
      </w:r>
    </w:p>
    <w:p w14:paraId="7391D8D1" w14:textId="77777777" w:rsidR="008B4D9C" w:rsidRPr="00CD5D2D" w:rsidRDefault="008B4D9C" w:rsidP="008B4D9C">
      <w:pPr>
        <w:pStyle w:val="11REFERENCES"/>
        <w:rPr>
          <w:color w:val="auto"/>
          <w:szCs w:val="18"/>
          <w:lang w:val="lt-LT"/>
        </w:rPr>
      </w:pPr>
      <w:proofErr w:type="spellStart"/>
      <w:r w:rsidRPr="000C36E8">
        <w:rPr>
          <w:color w:val="auto"/>
          <w:szCs w:val="18"/>
        </w:rPr>
        <w:t>Bown</w:t>
      </w:r>
      <w:proofErr w:type="spellEnd"/>
      <w:r w:rsidRPr="000C36E8">
        <w:rPr>
          <w:color w:val="auto"/>
          <w:szCs w:val="18"/>
        </w:rPr>
        <w:t xml:space="preserve">, J. (2019, </w:t>
      </w:r>
      <w:proofErr w:type="spellStart"/>
      <w:r w:rsidRPr="000C36E8">
        <w:rPr>
          <w:color w:val="auto"/>
          <w:szCs w:val="18"/>
        </w:rPr>
        <w:t>December</w:t>
      </w:r>
      <w:proofErr w:type="spellEnd"/>
      <w:r w:rsidRPr="000C36E8">
        <w:rPr>
          <w:color w:val="auto"/>
          <w:szCs w:val="18"/>
        </w:rPr>
        <w:t xml:space="preserve"> 17). </w:t>
      </w:r>
      <w:proofErr w:type="spellStart"/>
      <w:r w:rsidRPr="00CD5D2D">
        <w:rPr>
          <w:i/>
          <w:color w:val="auto"/>
          <w:szCs w:val="18"/>
        </w:rPr>
        <w:t>How</w:t>
      </w:r>
      <w:proofErr w:type="spellEnd"/>
      <w:r w:rsidRPr="00CD5D2D">
        <w:rPr>
          <w:i/>
          <w:color w:val="auto"/>
          <w:szCs w:val="18"/>
        </w:rPr>
        <w:t xml:space="preserve"> </w:t>
      </w:r>
      <w:proofErr w:type="spellStart"/>
      <w:r w:rsidRPr="00CD5D2D">
        <w:rPr>
          <w:i/>
          <w:color w:val="auto"/>
          <w:szCs w:val="18"/>
        </w:rPr>
        <w:t>charity</w:t>
      </w:r>
      <w:proofErr w:type="spellEnd"/>
      <w:r w:rsidRPr="00CD5D2D">
        <w:rPr>
          <w:i/>
          <w:color w:val="auto"/>
          <w:szCs w:val="18"/>
        </w:rPr>
        <w:t xml:space="preserve"> </w:t>
      </w:r>
      <w:proofErr w:type="spellStart"/>
      <w:r w:rsidRPr="00CD5D2D">
        <w:rPr>
          <w:i/>
          <w:color w:val="auto"/>
          <w:szCs w:val="18"/>
        </w:rPr>
        <w:t>apps</w:t>
      </w:r>
      <w:proofErr w:type="spellEnd"/>
      <w:r w:rsidRPr="00CD5D2D">
        <w:rPr>
          <w:i/>
          <w:color w:val="auto"/>
          <w:szCs w:val="18"/>
        </w:rPr>
        <w:t xml:space="preserve"> </w:t>
      </w:r>
      <w:proofErr w:type="spellStart"/>
      <w:r w:rsidRPr="00CD5D2D">
        <w:rPr>
          <w:i/>
          <w:color w:val="auto"/>
          <w:szCs w:val="18"/>
        </w:rPr>
        <w:t>may</w:t>
      </w:r>
      <w:proofErr w:type="spellEnd"/>
      <w:r w:rsidRPr="00CD5D2D">
        <w:rPr>
          <w:i/>
          <w:color w:val="auto"/>
          <w:szCs w:val="18"/>
        </w:rPr>
        <w:t xml:space="preserve"> be </w:t>
      </w:r>
      <w:proofErr w:type="spellStart"/>
      <w:r w:rsidRPr="00CD5D2D">
        <w:rPr>
          <w:i/>
          <w:color w:val="auto"/>
          <w:szCs w:val="18"/>
        </w:rPr>
        <w:t>making</w:t>
      </w:r>
      <w:proofErr w:type="spellEnd"/>
      <w:r w:rsidRPr="00CD5D2D">
        <w:rPr>
          <w:i/>
          <w:color w:val="auto"/>
          <w:szCs w:val="18"/>
        </w:rPr>
        <w:t xml:space="preserve"> </w:t>
      </w:r>
      <w:proofErr w:type="spellStart"/>
      <w:r w:rsidRPr="00CD5D2D">
        <w:rPr>
          <w:i/>
          <w:color w:val="auto"/>
          <w:szCs w:val="18"/>
        </w:rPr>
        <w:t>us</w:t>
      </w:r>
      <w:proofErr w:type="spellEnd"/>
      <w:r w:rsidRPr="00CD5D2D">
        <w:rPr>
          <w:i/>
          <w:color w:val="auto"/>
          <w:szCs w:val="18"/>
        </w:rPr>
        <w:t xml:space="preserve"> </w:t>
      </w:r>
      <w:proofErr w:type="spellStart"/>
      <w:r w:rsidRPr="00CD5D2D">
        <w:rPr>
          <w:i/>
          <w:color w:val="auto"/>
          <w:szCs w:val="18"/>
        </w:rPr>
        <w:t>more</w:t>
      </w:r>
      <w:proofErr w:type="spellEnd"/>
      <w:r w:rsidRPr="00CD5D2D">
        <w:rPr>
          <w:i/>
          <w:color w:val="auto"/>
          <w:szCs w:val="18"/>
        </w:rPr>
        <w:t xml:space="preserve"> </w:t>
      </w:r>
      <w:proofErr w:type="spellStart"/>
      <w:r w:rsidRPr="00CD5D2D">
        <w:rPr>
          <w:i/>
          <w:color w:val="auto"/>
          <w:szCs w:val="18"/>
        </w:rPr>
        <w:t>generous</w:t>
      </w:r>
      <w:proofErr w:type="spellEnd"/>
      <w:r w:rsidRPr="000C36E8">
        <w:rPr>
          <w:color w:val="auto"/>
          <w:szCs w:val="18"/>
        </w:rPr>
        <w:t xml:space="preserve">. BBC </w:t>
      </w:r>
      <w:proofErr w:type="spellStart"/>
      <w:r w:rsidRPr="000C36E8">
        <w:rPr>
          <w:color w:val="auto"/>
          <w:szCs w:val="18"/>
        </w:rPr>
        <w:t>News</w:t>
      </w:r>
      <w:proofErr w:type="spellEnd"/>
      <w:r w:rsidRPr="000C36E8">
        <w:rPr>
          <w:color w:val="auto"/>
          <w:szCs w:val="18"/>
        </w:rPr>
        <w:t xml:space="preserve">. </w:t>
      </w:r>
      <w:r w:rsidR="00060F45">
        <w:rPr>
          <w:rStyle w:val="Hyperlink"/>
          <w:szCs w:val="18"/>
        </w:rPr>
        <w:fldChar w:fldCharType="begin"/>
      </w:r>
      <w:r w:rsidR="00060F45">
        <w:rPr>
          <w:rStyle w:val="Hyperlink"/>
          <w:szCs w:val="18"/>
        </w:rPr>
        <w:instrText xml:space="preserve"> HYPERLINK "https://www.bbc.com/news/business-50572939" </w:instrText>
      </w:r>
      <w:r w:rsidR="00060F45">
        <w:rPr>
          <w:rStyle w:val="Hyperlink"/>
          <w:szCs w:val="18"/>
        </w:rPr>
        <w:fldChar w:fldCharType="separate"/>
      </w:r>
      <w:r w:rsidRPr="005F0355">
        <w:rPr>
          <w:rStyle w:val="Hyperlink"/>
          <w:szCs w:val="18"/>
        </w:rPr>
        <w:t>https://www.bbc.com/news/business-50572939</w:t>
      </w:r>
      <w:r w:rsidR="00060F45">
        <w:rPr>
          <w:rStyle w:val="Hyperlink"/>
          <w:szCs w:val="18"/>
        </w:rPr>
        <w:fldChar w:fldCharType="end"/>
      </w:r>
      <w:r>
        <w:rPr>
          <w:color w:val="auto"/>
          <w:szCs w:val="18"/>
          <w:lang w:val="lt-LT"/>
        </w:rPr>
        <w:t xml:space="preserve"> </w:t>
      </w:r>
    </w:p>
    <w:p w14:paraId="3D37C0C3" w14:textId="77777777" w:rsidR="008B4D9C" w:rsidRPr="00C66DBE" w:rsidRDefault="008B4D9C" w:rsidP="008B4D9C">
      <w:pPr>
        <w:pStyle w:val="11REFERENCES"/>
        <w:rPr>
          <w:color w:val="auto"/>
          <w:szCs w:val="18"/>
        </w:rPr>
      </w:pPr>
      <w:proofErr w:type="spellStart"/>
      <w:r w:rsidRPr="00C66DBE">
        <w:rPr>
          <w:color w:val="auto"/>
          <w:szCs w:val="18"/>
        </w:rPr>
        <w:t>Brown</w:t>
      </w:r>
      <w:proofErr w:type="spellEnd"/>
      <w:r w:rsidRPr="00C66DBE">
        <w:rPr>
          <w:color w:val="auto"/>
          <w:szCs w:val="18"/>
        </w:rPr>
        <w:t xml:space="preserve">, S., &amp; </w:t>
      </w:r>
      <w:proofErr w:type="spellStart"/>
      <w:r w:rsidRPr="00C66DBE">
        <w:rPr>
          <w:color w:val="auto"/>
          <w:szCs w:val="18"/>
        </w:rPr>
        <w:t>Caste</w:t>
      </w:r>
      <w:proofErr w:type="spellEnd"/>
      <w:r w:rsidRPr="00C66DBE">
        <w:rPr>
          <w:color w:val="auto"/>
          <w:szCs w:val="18"/>
        </w:rPr>
        <w:t xml:space="preserve">, V. (2004, </w:t>
      </w:r>
      <w:proofErr w:type="spellStart"/>
      <w:r w:rsidRPr="00C66DBE">
        <w:rPr>
          <w:color w:val="auto"/>
          <w:szCs w:val="18"/>
        </w:rPr>
        <w:t>May</w:t>
      </w:r>
      <w:proofErr w:type="spellEnd"/>
      <w:r w:rsidRPr="00C66DBE">
        <w:rPr>
          <w:color w:val="auto"/>
          <w:szCs w:val="18"/>
        </w:rPr>
        <w:t xml:space="preserve">). </w:t>
      </w:r>
      <w:proofErr w:type="spellStart"/>
      <w:r w:rsidRPr="00C66DBE">
        <w:rPr>
          <w:i/>
          <w:color w:val="auto"/>
          <w:szCs w:val="18"/>
        </w:rPr>
        <w:t>Integrated</w:t>
      </w:r>
      <w:proofErr w:type="spellEnd"/>
      <w:r w:rsidRPr="00C66DBE">
        <w:rPr>
          <w:i/>
          <w:color w:val="auto"/>
          <w:szCs w:val="18"/>
        </w:rPr>
        <w:t xml:space="preserve"> </w:t>
      </w:r>
      <w:proofErr w:type="spellStart"/>
      <w:r w:rsidRPr="00C66DBE">
        <w:rPr>
          <w:i/>
          <w:color w:val="auto"/>
          <w:szCs w:val="18"/>
        </w:rPr>
        <w:t>obstacle</w:t>
      </w:r>
      <w:proofErr w:type="spellEnd"/>
      <w:r w:rsidRPr="00C66DBE">
        <w:rPr>
          <w:i/>
          <w:color w:val="auto"/>
          <w:szCs w:val="18"/>
        </w:rPr>
        <w:t xml:space="preserve"> </w:t>
      </w:r>
      <w:proofErr w:type="spellStart"/>
      <w:r w:rsidRPr="00C66DBE">
        <w:rPr>
          <w:i/>
          <w:color w:val="auto"/>
          <w:szCs w:val="18"/>
        </w:rPr>
        <w:t>detection</w:t>
      </w:r>
      <w:proofErr w:type="spellEnd"/>
      <w:r w:rsidRPr="00C66DBE">
        <w:rPr>
          <w:i/>
          <w:color w:val="auto"/>
          <w:szCs w:val="18"/>
        </w:rPr>
        <w:t xml:space="preserve"> </w:t>
      </w:r>
      <w:proofErr w:type="spellStart"/>
      <w:r w:rsidRPr="00C66DBE">
        <w:rPr>
          <w:i/>
          <w:color w:val="auto"/>
          <w:szCs w:val="18"/>
        </w:rPr>
        <w:t>framework</w:t>
      </w:r>
      <w:proofErr w:type="spellEnd"/>
      <w:r w:rsidRPr="00C66DBE">
        <w:rPr>
          <w:color w:val="auto"/>
          <w:szCs w:val="18"/>
        </w:rPr>
        <w:t xml:space="preserve">. </w:t>
      </w:r>
      <w:proofErr w:type="spellStart"/>
      <w:r w:rsidRPr="00C66DBE">
        <w:rPr>
          <w:color w:val="auto"/>
          <w:szCs w:val="18"/>
        </w:rPr>
        <w:t>Paper</w:t>
      </w:r>
      <w:proofErr w:type="spellEnd"/>
      <w:r w:rsidRPr="00C66DBE">
        <w:rPr>
          <w:color w:val="auto"/>
          <w:szCs w:val="18"/>
        </w:rPr>
        <w:t xml:space="preserve"> </w:t>
      </w:r>
      <w:proofErr w:type="spellStart"/>
      <w:r w:rsidRPr="00C66DBE">
        <w:rPr>
          <w:color w:val="auto"/>
          <w:szCs w:val="18"/>
        </w:rPr>
        <w:t>presented</w:t>
      </w:r>
      <w:proofErr w:type="spellEnd"/>
      <w:r w:rsidRPr="00C66DBE">
        <w:rPr>
          <w:color w:val="auto"/>
          <w:szCs w:val="18"/>
        </w:rPr>
        <w:t xml:space="preserve"> at </w:t>
      </w:r>
      <w:proofErr w:type="spellStart"/>
      <w:r w:rsidRPr="00C66DBE">
        <w:rPr>
          <w:color w:val="auto"/>
          <w:szCs w:val="18"/>
        </w:rPr>
        <w:t>the</w:t>
      </w:r>
      <w:proofErr w:type="spellEnd"/>
      <w:r w:rsidRPr="00C66DBE">
        <w:rPr>
          <w:color w:val="auto"/>
          <w:szCs w:val="18"/>
        </w:rPr>
        <w:t xml:space="preserve"> IEEE </w:t>
      </w:r>
      <w:proofErr w:type="spellStart"/>
      <w:r w:rsidRPr="00C66DBE">
        <w:rPr>
          <w:color w:val="auto"/>
          <w:szCs w:val="18"/>
        </w:rPr>
        <w:t>Intelligent</w:t>
      </w:r>
      <w:proofErr w:type="spellEnd"/>
      <w:r w:rsidRPr="00C66DBE">
        <w:rPr>
          <w:color w:val="auto"/>
          <w:szCs w:val="18"/>
        </w:rPr>
        <w:t xml:space="preserve"> </w:t>
      </w:r>
      <w:proofErr w:type="spellStart"/>
      <w:r w:rsidRPr="00C66DBE">
        <w:rPr>
          <w:color w:val="auto"/>
          <w:szCs w:val="18"/>
        </w:rPr>
        <w:t>Vehicles</w:t>
      </w:r>
      <w:proofErr w:type="spellEnd"/>
      <w:r w:rsidRPr="00C66DBE">
        <w:rPr>
          <w:color w:val="auto"/>
          <w:szCs w:val="18"/>
        </w:rPr>
        <w:t xml:space="preserve"> </w:t>
      </w:r>
      <w:proofErr w:type="spellStart"/>
      <w:r w:rsidRPr="00C66DBE">
        <w:rPr>
          <w:color w:val="auto"/>
          <w:szCs w:val="18"/>
        </w:rPr>
        <w:t>Symposium</w:t>
      </w:r>
      <w:proofErr w:type="spellEnd"/>
      <w:r w:rsidRPr="00C66DBE">
        <w:rPr>
          <w:color w:val="auto"/>
          <w:szCs w:val="18"/>
        </w:rPr>
        <w:t xml:space="preserve">, </w:t>
      </w:r>
      <w:proofErr w:type="spellStart"/>
      <w:r w:rsidRPr="00C66DBE">
        <w:rPr>
          <w:color w:val="auto"/>
          <w:szCs w:val="18"/>
        </w:rPr>
        <w:t>Detroit</w:t>
      </w:r>
      <w:proofErr w:type="spellEnd"/>
      <w:r w:rsidRPr="00C66DBE">
        <w:rPr>
          <w:color w:val="auto"/>
          <w:szCs w:val="18"/>
        </w:rPr>
        <w:t>, MI.</w:t>
      </w:r>
    </w:p>
    <w:p w14:paraId="1EEAD5FA" w14:textId="77777777" w:rsidR="008B4D9C" w:rsidRPr="00A949DA" w:rsidRDefault="008B4D9C" w:rsidP="008B4D9C">
      <w:pPr>
        <w:pStyle w:val="11REFERENCES"/>
        <w:rPr>
          <w:rStyle w:val="Hyperlink"/>
          <w:szCs w:val="18"/>
        </w:rPr>
      </w:pPr>
      <w:proofErr w:type="spellStart"/>
      <w:r w:rsidRPr="00C66DBE">
        <w:rPr>
          <w:color w:val="auto"/>
          <w:szCs w:val="18"/>
        </w:rPr>
        <w:t>Chrobot-Mason</w:t>
      </w:r>
      <w:proofErr w:type="spellEnd"/>
      <w:r w:rsidRPr="00C66DBE">
        <w:rPr>
          <w:color w:val="auto"/>
          <w:szCs w:val="18"/>
        </w:rPr>
        <w:t xml:space="preserve">, D., &amp; </w:t>
      </w:r>
      <w:proofErr w:type="spellStart"/>
      <w:r w:rsidRPr="00C66DBE">
        <w:rPr>
          <w:color w:val="auto"/>
          <w:szCs w:val="18"/>
        </w:rPr>
        <w:t>Aramovich</w:t>
      </w:r>
      <w:proofErr w:type="spellEnd"/>
      <w:r w:rsidRPr="00C66DBE">
        <w:rPr>
          <w:color w:val="auto"/>
          <w:szCs w:val="18"/>
        </w:rPr>
        <w:t xml:space="preserve">, N. P. (2013).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psychological</w:t>
      </w:r>
      <w:proofErr w:type="spellEnd"/>
      <w:r w:rsidRPr="00C66DBE">
        <w:rPr>
          <w:color w:val="auto"/>
          <w:szCs w:val="18"/>
        </w:rPr>
        <w:t xml:space="preserve"> </w:t>
      </w:r>
      <w:proofErr w:type="spellStart"/>
      <w:r w:rsidRPr="00C66DBE">
        <w:rPr>
          <w:color w:val="auto"/>
          <w:szCs w:val="18"/>
        </w:rPr>
        <w:t>benefits</w:t>
      </w:r>
      <w:proofErr w:type="spellEnd"/>
      <w:r w:rsidRPr="00C66DBE">
        <w:rPr>
          <w:color w:val="auto"/>
          <w:szCs w:val="18"/>
        </w:rPr>
        <w:t xml:space="preserve"> of </w:t>
      </w:r>
      <w:proofErr w:type="spellStart"/>
      <w:r w:rsidRPr="00C66DBE">
        <w:rPr>
          <w:color w:val="auto"/>
          <w:szCs w:val="18"/>
        </w:rPr>
        <w:t>creating</w:t>
      </w:r>
      <w:proofErr w:type="spellEnd"/>
      <w:r w:rsidRPr="00C66DBE">
        <w:rPr>
          <w:color w:val="auto"/>
          <w:szCs w:val="18"/>
        </w:rPr>
        <w:t xml:space="preserve"> </w:t>
      </w:r>
      <w:proofErr w:type="spellStart"/>
      <w:r w:rsidRPr="00C66DBE">
        <w:rPr>
          <w:color w:val="auto"/>
          <w:szCs w:val="18"/>
        </w:rPr>
        <w:t>an</w:t>
      </w:r>
      <w:proofErr w:type="spellEnd"/>
      <w:r w:rsidRPr="00C66DBE">
        <w:rPr>
          <w:color w:val="auto"/>
          <w:szCs w:val="18"/>
        </w:rPr>
        <w:t xml:space="preserve"> </w:t>
      </w:r>
      <w:proofErr w:type="spellStart"/>
      <w:r w:rsidRPr="00C66DBE">
        <w:rPr>
          <w:color w:val="auto"/>
          <w:szCs w:val="18"/>
        </w:rPr>
        <w:t>affirming</w:t>
      </w:r>
      <w:proofErr w:type="spellEnd"/>
      <w:r w:rsidRPr="00C66DBE">
        <w:rPr>
          <w:color w:val="auto"/>
          <w:szCs w:val="18"/>
        </w:rPr>
        <w:t xml:space="preserve"> </w:t>
      </w:r>
      <w:proofErr w:type="spellStart"/>
      <w:r w:rsidRPr="00C66DBE">
        <w:rPr>
          <w:color w:val="auto"/>
          <w:szCs w:val="18"/>
        </w:rPr>
        <w:t>climate</w:t>
      </w:r>
      <w:proofErr w:type="spellEnd"/>
      <w:r w:rsidRPr="00C66DBE">
        <w:rPr>
          <w:color w:val="auto"/>
          <w:szCs w:val="18"/>
        </w:rPr>
        <w:t xml:space="preserve"> for </w:t>
      </w:r>
      <w:proofErr w:type="spellStart"/>
      <w:r w:rsidRPr="00C66DBE">
        <w:rPr>
          <w:color w:val="auto"/>
          <w:szCs w:val="18"/>
        </w:rPr>
        <w:t>workplace</w:t>
      </w:r>
      <w:proofErr w:type="spellEnd"/>
      <w:r w:rsidRPr="00C66DBE">
        <w:rPr>
          <w:color w:val="auto"/>
          <w:szCs w:val="18"/>
        </w:rPr>
        <w:t xml:space="preserve"> </w:t>
      </w:r>
      <w:proofErr w:type="spellStart"/>
      <w:r w:rsidRPr="00C66DBE">
        <w:rPr>
          <w:color w:val="auto"/>
          <w:szCs w:val="18"/>
        </w:rPr>
        <w:t>diversity</w:t>
      </w:r>
      <w:proofErr w:type="spellEnd"/>
      <w:r w:rsidRPr="00C66DBE">
        <w:rPr>
          <w:color w:val="auto"/>
          <w:szCs w:val="18"/>
        </w:rPr>
        <w:t xml:space="preserve">. </w:t>
      </w:r>
      <w:r w:rsidRPr="00C66DBE">
        <w:rPr>
          <w:i/>
          <w:color w:val="auto"/>
          <w:szCs w:val="18"/>
        </w:rPr>
        <w:t xml:space="preserve">Group &amp; </w:t>
      </w:r>
      <w:proofErr w:type="spellStart"/>
      <w:r w:rsidRPr="00C66DBE">
        <w:rPr>
          <w:i/>
          <w:color w:val="auto"/>
          <w:szCs w:val="18"/>
        </w:rPr>
        <w:t>Organization</w:t>
      </w:r>
      <w:proofErr w:type="spellEnd"/>
      <w:r w:rsidRPr="00C66DBE">
        <w:rPr>
          <w:i/>
          <w:color w:val="auto"/>
          <w:szCs w:val="18"/>
        </w:rPr>
        <w:t xml:space="preserve"> Management</w:t>
      </w:r>
      <w:r w:rsidRPr="00A419BF">
        <w:rPr>
          <w:color w:val="auto"/>
          <w:szCs w:val="18"/>
        </w:rPr>
        <w:t>,</w:t>
      </w:r>
      <w:r w:rsidRPr="00C66DBE">
        <w:rPr>
          <w:i/>
          <w:color w:val="auto"/>
          <w:szCs w:val="18"/>
        </w:rPr>
        <w:t xml:space="preserve"> 38</w:t>
      </w:r>
      <w:r w:rsidRPr="00C66DBE">
        <w:rPr>
          <w:color w:val="auto"/>
          <w:szCs w:val="18"/>
        </w:rPr>
        <w:t>(6), 659</w:t>
      </w:r>
      <w:r>
        <w:rPr>
          <w:color w:val="auto"/>
          <w:szCs w:val="18"/>
          <w:lang w:val="lt-LT"/>
        </w:rPr>
        <w:t>–</w:t>
      </w:r>
      <w:r w:rsidRPr="00C66DBE">
        <w:rPr>
          <w:color w:val="auto"/>
          <w:szCs w:val="18"/>
        </w:rPr>
        <w:t>689.</w:t>
      </w:r>
      <w:r w:rsidRPr="00A949DA">
        <w:rPr>
          <w:szCs w:val="18"/>
        </w:rPr>
        <w:t xml:space="preserve"> </w:t>
      </w:r>
      <w:r w:rsidR="00060F45">
        <w:rPr>
          <w:rStyle w:val="Hyperlink"/>
          <w:szCs w:val="18"/>
        </w:rPr>
        <w:fldChar w:fldCharType="begin"/>
      </w:r>
      <w:r w:rsidR="00060F45">
        <w:rPr>
          <w:rStyle w:val="Hyperlink"/>
          <w:szCs w:val="18"/>
        </w:rPr>
        <w:instrText xml:space="preserve"> HYPERLINK "https://doi.org/10.1177/1059601113509835" </w:instrText>
      </w:r>
      <w:r w:rsidR="00060F45">
        <w:rPr>
          <w:rStyle w:val="Hyperlink"/>
          <w:szCs w:val="18"/>
        </w:rPr>
        <w:fldChar w:fldCharType="separate"/>
      </w:r>
      <w:r w:rsidRPr="00A949DA">
        <w:rPr>
          <w:rStyle w:val="Hyperlink"/>
          <w:szCs w:val="18"/>
        </w:rPr>
        <w:t xml:space="preserve">https://doi.org/10.1177/1059601113509835 </w:t>
      </w:r>
      <w:r w:rsidR="00060F45">
        <w:rPr>
          <w:rStyle w:val="Hyperlink"/>
          <w:szCs w:val="18"/>
        </w:rPr>
        <w:fldChar w:fldCharType="end"/>
      </w:r>
    </w:p>
    <w:p w14:paraId="321FA932" w14:textId="77777777" w:rsidR="008B4D9C" w:rsidRDefault="008B4D9C" w:rsidP="008B4D9C">
      <w:pPr>
        <w:pStyle w:val="11REFERENCES"/>
        <w:rPr>
          <w:color w:val="auto"/>
          <w:szCs w:val="18"/>
          <w:shd w:val="clear" w:color="auto" w:fill="FFFFFF"/>
        </w:rPr>
      </w:pPr>
      <w:proofErr w:type="spellStart"/>
      <w:r w:rsidRPr="00484072">
        <w:rPr>
          <w:szCs w:val="18"/>
          <w:shd w:val="clear" w:color="auto" w:fill="FFFFFF"/>
          <w:lang w:val="en-US"/>
        </w:rPr>
        <w:t>Davoudabadi</w:t>
      </w:r>
      <w:proofErr w:type="spellEnd"/>
      <w:r w:rsidRPr="00484072">
        <w:rPr>
          <w:szCs w:val="18"/>
          <w:shd w:val="clear" w:color="auto" w:fill="FFFFFF"/>
          <w:lang w:val="en-US"/>
        </w:rPr>
        <w:t xml:space="preserve">, R., Mousavi, S. M., Šaparauskas, J., &amp; </w:t>
      </w:r>
      <w:proofErr w:type="spellStart"/>
      <w:r w:rsidRPr="00484072">
        <w:rPr>
          <w:szCs w:val="18"/>
          <w:shd w:val="clear" w:color="auto" w:fill="FFFFFF"/>
          <w:lang w:val="en-US"/>
        </w:rPr>
        <w:t>Gitinavard</w:t>
      </w:r>
      <w:proofErr w:type="spellEnd"/>
      <w:r w:rsidRPr="00484072">
        <w:rPr>
          <w:szCs w:val="18"/>
          <w:shd w:val="clear" w:color="auto" w:fill="FFFFFF"/>
          <w:lang w:val="en-US"/>
        </w:rPr>
        <w:t xml:space="preserve">, H. (2019). </w:t>
      </w:r>
      <w:r w:rsidRPr="00484072">
        <w:rPr>
          <w:szCs w:val="18"/>
          <w:shd w:val="clear" w:color="auto" w:fill="FFFFFF"/>
          <w:lang w:val="en-GB"/>
        </w:rPr>
        <w:t xml:space="preserve">Solving </w:t>
      </w:r>
      <w:proofErr w:type="gramStart"/>
      <w:r w:rsidRPr="00484072">
        <w:rPr>
          <w:szCs w:val="18"/>
          <w:shd w:val="clear" w:color="auto" w:fill="FFFFFF"/>
          <w:lang w:val="en-GB"/>
        </w:rPr>
        <w:t xml:space="preserve">construction project selection </w:t>
      </w:r>
      <w:r w:rsidRPr="00484072">
        <w:rPr>
          <w:szCs w:val="18"/>
          <w:shd w:val="clear" w:color="auto" w:fill="FFFFFF"/>
          <w:lang w:val="en-US"/>
        </w:rPr>
        <w:t>problem</w:t>
      </w:r>
      <w:proofErr w:type="gramEnd"/>
      <w:r w:rsidRPr="00484072">
        <w:rPr>
          <w:szCs w:val="18"/>
          <w:shd w:val="clear" w:color="auto" w:fill="FFFFFF"/>
          <w:lang w:val="en-GB"/>
        </w:rPr>
        <w:t xml:space="preserve"> by a new uncertain weighting and ranking based on compromise solution with linear assignment approach. </w:t>
      </w:r>
      <w:r w:rsidRPr="00484072">
        <w:rPr>
          <w:i/>
          <w:iCs/>
          <w:szCs w:val="18"/>
          <w:shd w:val="clear" w:color="auto" w:fill="FFFFFF"/>
          <w:lang w:val="en-GB"/>
        </w:rPr>
        <w:t xml:space="preserve">Journal of Civil Engineering and Management, </w:t>
      </w:r>
      <w:r w:rsidRPr="00484072">
        <w:rPr>
          <w:i/>
          <w:szCs w:val="18"/>
          <w:shd w:val="clear" w:color="auto" w:fill="FFFFFF"/>
          <w:lang w:val="en-US"/>
        </w:rPr>
        <w:t>25</w:t>
      </w:r>
      <w:r w:rsidRPr="00484072">
        <w:rPr>
          <w:szCs w:val="18"/>
          <w:shd w:val="clear" w:color="auto" w:fill="FFFFFF"/>
          <w:lang w:val="en-US"/>
        </w:rPr>
        <w:t xml:space="preserve">(3), 241–251. </w:t>
      </w:r>
      <w:hyperlink r:id="rId13" w:history="1">
        <w:r w:rsidRPr="00484072">
          <w:rPr>
            <w:rStyle w:val="Hyperlink"/>
            <w:szCs w:val="18"/>
            <w:shd w:val="clear" w:color="auto" w:fill="FFFFFF"/>
            <w:lang w:val="en-GB"/>
          </w:rPr>
          <w:t>https://doi.org/10.3846/jcem.2019.8656</w:t>
        </w:r>
      </w:hyperlink>
      <w:r w:rsidRPr="00484072">
        <w:rPr>
          <w:szCs w:val="18"/>
          <w:shd w:val="clear" w:color="auto" w:fill="FFFFFF"/>
          <w:lang w:val="en-GB"/>
        </w:rPr>
        <w:t xml:space="preserve"> </w:t>
      </w:r>
    </w:p>
    <w:p w14:paraId="03AAA0AF" w14:textId="77777777" w:rsidR="008B4D9C" w:rsidRPr="00C66DBE" w:rsidRDefault="008B4D9C" w:rsidP="008B4D9C">
      <w:pPr>
        <w:pStyle w:val="11REFERENCES"/>
        <w:rPr>
          <w:color w:val="auto"/>
          <w:szCs w:val="18"/>
          <w:shd w:val="clear" w:color="auto" w:fill="FFFFFF"/>
        </w:rPr>
      </w:pPr>
      <w:proofErr w:type="spellStart"/>
      <w:r w:rsidRPr="00C66DBE">
        <w:rPr>
          <w:color w:val="auto"/>
          <w:szCs w:val="18"/>
          <w:shd w:val="clear" w:color="auto" w:fill="FFFFFF"/>
        </w:rPr>
        <w:t>Eller</w:t>
      </w:r>
      <w:proofErr w:type="spellEnd"/>
      <w:r w:rsidRPr="00C66DBE">
        <w:rPr>
          <w:color w:val="auto"/>
          <w:szCs w:val="18"/>
          <w:shd w:val="clear" w:color="auto" w:fill="FFFFFF"/>
        </w:rPr>
        <w:t xml:space="preserve">, A., &amp; </w:t>
      </w:r>
      <w:proofErr w:type="spellStart"/>
      <w:r w:rsidRPr="00C66DBE">
        <w:rPr>
          <w:color w:val="auto"/>
          <w:szCs w:val="18"/>
          <w:shd w:val="clear" w:color="auto" w:fill="FFFFFF"/>
        </w:rPr>
        <w:t>Olson</w:t>
      </w:r>
      <w:proofErr w:type="spellEnd"/>
      <w:r w:rsidRPr="00C66DBE">
        <w:rPr>
          <w:color w:val="auto"/>
          <w:szCs w:val="18"/>
          <w:shd w:val="clear" w:color="auto" w:fill="FFFFFF"/>
        </w:rPr>
        <w:t>, R. (2009). </w:t>
      </w:r>
      <w:proofErr w:type="spellStart"/>
      <w:r w:rsidRPr="00C66DBE">
        <w:rPr>
          <w:i/>
          <w:iCs/>
          <w:color w:val="auto"/>
          <w:szCs w:val="18"/>
          <w:shd w:val="clear" w:color="auto" w:fill="FFFFFF"/>
        </w:rPr>
        <w:t>Recycled</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pavements</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using</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foam</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asphalts</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in</w:t>
      </w:r>
      <w:proofErr w:type="spellEnd"/>
      <w:r w:rsidRPr="00C66DBE">
        <w:rPr>
          <w:i/>
          <w:iCs/>
          <w:color w:val="auto"/>
          <w:szCs w:val="18"/>
          <w:shd w:val="clear" w:color="auto" w:fill="FFFFFF"/>
        </w:rPr>
        <w:t xml:space="preserve"> </w:t>
      </w:r>
      <w:proofErr w:type="spellStart"/>
      <w:r w:rsidRPr="00C66DBE">
        <w:rPr>
          <w:i/>
          <w:iCs/>
          <w:color w:val="auto"/>
          <w:szCs w:val="18"/>
          <w:shd w:val="clear" w:color="auto" w:fill="FFFFFF"/>
        </w:rPr>
        <w:t>Minnesota</w:t>
      </w:r>
      <w:proofErr w:type="spellEnd"/>
      <w:r w:rsidRPr="00C66DBE">
        <w:rPr>
          <w:color w:val="auto"/>
          <w:szCs w:val="18"/>
          <w:shd w:val="clear" w:color="auto" w:fill="FFFFFF"/>
        </w:rPr>
        <w:t> (</w:t>
      </w:r>
      <w:proofErr w:type="spellStart"/>
      <w:r w:rsidRPr="00C66DBE">
        <w:rPr>
          <w:color w:val="auto"/>
          <w:szCs w:val="18"/>
          <w:shd w:val="clear" w:color="auto" w:fill="FFFFFF"/>
        </w:rPr>
        <w:t>Report</w:t>
      </w:r>
      <w:proofErr w:type="spellEnd"/>
      <w:r w:rsidRPr="00C66DBE">
        <w:rPr>
          <w:color w:val="auto"/>
          <w:szCs w:val="18"/>
          <w:shd w:val="clear" w:color="auto" w:fill="FFFFFF"/>
        </w:rPr>
        <w:t xml:space="preserve"> </w:t>
      </w:r>
      <w:proofErr w:type="spellStart"/>
      <w:r w:rsidRPr="00C66DBE">
        <w:rPr>
          <w:color w:val="auto"/>
          <w:szCs w:val="18"/>
          <w:shd w:val="clear" w:color="auto" w:fill="FFFFFF"/>
        </w:rPr>
        <w:t>No</w:t>
      </w:r>
      <w:proofErr w:type="spellEnd"/>
      <w:r w:rsidRPr="00C66DBE">
        <w:rPr>
          <w:color w:val="auto"/>
          <w:szCs w:val="18"/>
          <w:shd w:val="clear" w:color="auto" w:fill="FFFFFF"/>
        </w:rPr>
        <w:t xml:space="preserve">. MN/RC 2009-09). </w:t>
      </w:r>
      <w:proofErr w:type="spellStart"/>
      <w:r w:rsidRPr="00C66DBE">
        <w:rPr>
          <w:color w:val="auto"/>
          <w:szCs w:val="18"/>
          <w:shd w:val="clear" w:color="auto" w:fill="FFFFFF"/>
        </w:rPr>
        <w:t>Minnesota</w:t>
      </w:r>
      <w:proofErr w:type="spellEnd"/>
      <w:r w:rsidRPr="00C66DBE">
        <w:rPr>
          <w:color w:val="auto"/>
          <w:szCs w:val="18"/>
          <w:shd w:val="clear" w:color="auto" w:fill="FFFFFF"/>
        </w:rPr>
        <w:t xml:space="preserve"> </w:t>
      </w:r>
      <w:proofErr w:type="spellStart"/>
      <w:r w:rsidRPr="00C66DBE">
        <w:rPr>
          <w:color w:val="auto"/>
          <w:szCs w:val="18"/>
          <w:shd w:val="clear" w:color="auto" w:fill="FFFFFF"/>
        </w:rPr>
        <w:t>Department</w:t>
      </w:r>
      <w:proofErr w:type="spellEnd"/>
      <w:r w:rsidRPr="00C66DBE">
        <w:rPr>
          <w:color w:val="auto"/>
          <w:szCs w:val="18"/>
          <w:shd w:val="clear" w:color="auto" w:fill="FFFFFF"/>
        </w:rPr>
        <w:t xml:space="preserve"> of </w:t>
      </w:r>
      <w:proofErr w:type="spellStart"/>
      <w:r w:rsidRPr="00C66DBE">
        <w:rPr>
          <w:color w:val="auto"/>
          <w:szCs w:val="18"/>
          <w:shd w:val="clear" w:color="auto" w:fill="FFFFFF"/>
        </w:rPr>
        <w:t>Transportation</w:t>
      </w:r>
      <w:proofErr w:type="spellEnd"/>
      <w:r w:rsidRPr="00C66DBE">
        <w:rPr>
          <w:color w:val="auto"/>
          <w:szCs w:val="18"/>
          <w:shd w:val="clear" w:color="auto" w:fill="FFFFFF"/>
        </w:rPr>
        <w:t>.</w:t>
      </w:r>
    </w:p>
    <w:p w14:paraId="43E311EC" w14:textId="77777777" w:rsidR="008B4D9C" w:rsidRPr="00A949DA" w:rsidRDefault="008B4D9C" w:rsidP="008B4D9C">
      <w:pPr>
        <w:pStyle w:val="11REFERENCES"/>
        <w:rPr>
          <w:rStyle w:val="Hyperlink"/>
          <w:szCs w:val="18"/>
        </w:rPr>
      </w:pP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Committee</w:t>
      </w:r>
      <w:proofErr w:type="spellEnd"/>
      <w:r w:rsidRPr="00C66DBE">
        <w:rPr>
          <w:color w:val="auto"/>
          <w:szCs w:val="18"/>
        </w:rPr>
        <w:t xml:space="preserve"> for </w:t>
      </w:r>
      <w:proofErr w:type="spellStart"/>
      <w:r w:rsidRPr="00C66DBE">
        <w:rPr>
          <w:color w:val="auto"/>
          <w:szCs w:val="18"/>
        </w:rPr>
        <w:t>Standardization</w:t>
      </w:r>
      <w:proofErr w:type="spellEnd"/>
      <w:r>
        <w:rPr>
          <w:color w:val="auto"/>
          <w:szCs w:val="18"/>
          <w:lang w:val="lt-LT"/>
        </w:rPr>
        <w:t>.</w:t>
      </w:r>
      <w:r w:rsidRPr="00C66DBE">
        <w:rPr>
          <w:color w:val="auto"/>
          <w:szCs w:val="18"/>
        </w:rPr>
        <w:t xml:space="preserve"> (2005). </w:t>
      </w:r>
      <w:proofErr w:type="spellStart"/>
      <w:r w:rsidRPr="00C66DBE">
        <w:rPr>
          <w:i/>
          <w:color w:val="auto"/>
          <w:szCs w:val="18"/>
        </w:rPr>
        <w:t>Eurocode</w:t>
      </w:r>
      <w:proofErr w:type="spellEnd"/>
      <w:r w:rsidRPr="00C66DBE">
        <w:rPr>
          <w:i/>
          <w:color w:val="auto"/>
          <w:szCs w:val="18"/>
        </w:rPr>
        <w:t xml:space="preserve"> 3: Design of </w:t>
      </w:r>
      <w:proofErr w:type="spellStart"/>
      <w:r w:rsidRPr="00C66DBE">
        <w:rPr>
          <w:i/>
          <w:color w:val="auto"/>
          <w:szCs w:val="18"/>
        </w:rPr>
        <w:t>steel</w:t>
      </w:r>
      <w:proofErr w:type="spellEnd"/>
      <w:r w:rsidRPr="00C66DBE">
        <w:rPr>
          <w:i/>
          <w:color w:val="auto"/>
          <w:szCs w:val="18"/>
        </w:rPr>
        <w:t xml:space="preserve"> </w:t>
      </w:r>
      <w:proofErr w:type="spellStart"/>
      <w:r w:rsidRPr="00C66DBE">
        <w:rPr>
          <w:i/>
          <w:color w:val="auto"/>
          <w:szCs w:val="18"/>
        </w:rPr>
        <w:t>structures</w:t>
      </w:r>
      <w:proofErr w:type="spellEnd"/>
      <w:r w:rsidRPr="00C66DBE">
        <w:rPr>
          <w:i/>
          <w:color w:val="auto"/>
          <w:szCs w:val="18"/>
        </w:rPr>
        <w:t xml:space="preserve"> – </w:t>
      </w:r>
      <w:proofErr w:type="spellStart"/>
      <w:r w:rsidRPr="00C66DBE">
        <w:rPr>
          <w:i/>
          <w:color w:val="auto"/>
          <w:szCs w:val="18"/>
        </w:rPr>
        <w:t>Part</w:t>
      </w:r>
      <w:proofErr w:type="spellEnd"/>
      <w:r w:rsidRPr="00C66DBE">
        <w:rPr>
          <w:i/>
          <w:color w:val="auto"/>
          <w:szCs w:val="18"/>
        </w:rPr>
        <w:t xml:space="preserve"> 1-9: </w:t>
      </w:r>
      <w:proofErr w:type="spellStart"/>
      <w:r w:rsidRPr="00C66DBE">
        <w:rPr>
          <w:i/>
          <w:color w:val="auto"/>
          <w:szCs w:val="18"/>
        </w:rPr>
        <w:t>Fatigue</w:t>
      </w:r>
      <w:proofErr w:type="spellEnd"/>
      <w:r w:rsidRPr="00C66DBE">
        <w:rPr>
          <w:color w:val="auto"/>
          <w:szCs w:val="18"/>
        </w:rPr>
        <w:t xml:space="preserve"> (EN 1993-1-9). </w:t>
      </w:r>
      <w:r w:rsidR="00060F45">
        <w:rPr>
          <w:rStyle w:val="Hyperlink"/>
          <w:szCs w:val="18"/>
        </w:rPr>
        <w:fldChar w:fldCharType="begin"/>
      </w:r>
      <w:r w:rsidR="00060F45">
        <w:rPr>
          <w:rStyle w:val="Hyperlink"/>
          <w:szCs w:val="18"/>
        </w:rPr>
        <w:instrText xml:space="preserve"> HYPERLINK "https://www.phd.eng.br/wp-content/uploads/2015/12/en.1993.1.9.20</w:instrText>
      </w:r>
      <w:r w:rsidR="00060F45">
        <w:rPr>
          <w:rStyle w:val="Hyperlink"/>
          <w:szCs w:val="18"/>
        </w:rPr>
        <w:instrText xml:space="preserve">05-1.pdf" </w:instrText>
      </w:r>
      <w:r w:rsidR="00060F45">
        <w:rPr>
          <w:rStyle w:val="Hyperlink"/>
          <w:szCs w:val="18"/>
        </w:rPr>
        <w:fldChar w:fldCharType="separate"/>
      </w:r>
      <w:r w:rsidRPr="00A949DA">
        <w:rPr>
          <w:rStyle w:val="Hyperlink"/>
          <w:szCs w:val="18"/>
        </w:rPr>
        <w:t>https://www.phd.eng.br/wp-content/uploads/2015/12/en.1993.1.9.2005-1.pdf</w:t>
      </w:r>
      <w:r w:rsidR="00060F45">
        <w:rPr>
          <w:rStyle w:val="Hyperlink"/>
          <w:szCs w:val="18"/>
        </w:rPr>
        <w:fldChar w:fldCharType="end"/>
      </w:r>
    </w:p>
    <w:p w14:paraId="793354FC" w14:textId="77777777" w:rsidR="008B4D9C" w:rsidRPr="00A949DA" w:rsidRDefault="008B4D9C" w:rsidP="008B4D9C">
      <w:pPr>
        <w:pStyle w:val="11REFERENCES"/>
        <w:rPr>
          <w:szCs w:val="18"/>
        </w:rPr>
      </w:pP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Parliament</w:t>
      </w:r>
      <w:proofErr w:type="spellEnd"/>
      <w:r w:rsidRPr="00C66DBE">
        <w:rPr>
          <w:color w:val="auto"/>
          <w:szCs w:val="18"/>
        </w:rPr>
        <w:t xml:space="preserve">, </w:t>
      </w:r>
      <w:r w:rsidRPr="00C66DBE">
        <w:rPr>
          <w:color w:val="auto"/>
          <w:szCs w:val="18"/>
          <w:lang w:val="en-US"/>
        </w:rPr>
        <w:t>&amp;</w:t>
      </w:r>
      <w:r w:rsidRPr="00C66DBE">
        <w:rPr>
          <w:color w:val="auto"/>
          <w:szCs w:val="18"/>
        </w:rPr>
        <w:t xml:space="preserve"> </w:t>
      </w:r>
      <w:proofErr w:type="spellStart"/>
      <w:r w:rsidRPr="00C66DBE">
        <w:rPr>
          <w:color w:val="auto"/>
          <w:szCs w:val="18"/>
        </w:rPr>
        <w:t>Council</w:t>
      </w:r>
      <w:proofErr w:type="spellEnd"/>
      <w:r w:rsidRPr="00C66DBE">
        <w:rPr>
          <w:color w:val="auto"/>
          <w:szCs w:val="18"/>
        </w:rPr>
        <w:t xml:space="preserve"> of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European</w:t>
      </w:r>
      <w:proofErr w:type="spellEnd"/>
      <w:r w:rsidRPr="00C66DBE">
        <w:rPr>
          <w:color w:val="auto"/>
          <w:szCs w:val="18"/>
        </w:rPr>
        <w:t xml:space="preserve"> </w:t>
      </w:r>
      <w:proofErr w:type="spellStart"/>
      <w:r w:rsidRPr="00C66DBE">
        <w:rPr>
          <w:color w:val="auto"/>
          <w:szCs w:val="18"/>
        </w:rPr>
        <w:t>Union</w:t>
      </w:r>
      <w:proofErr w:type="spellEnd"/>
      <w:r w:rsidRPr="00C66DBE">
        <w:rPr>
          <w:color w:val="auto"/>
          <w:szCs w:val="18"/>
        </w:rPr>
        <w:t xml:space="preserve">. (2009). </w:t>
      </w:r>
      <w:proofErr w:type="spellStart"/>
      <w:r w:rsidRPr="00C66DBE">
        <w:rPr>
          <w:i/>
          <w:color w:val="auto"/>
          <w:szCs w:val="18"/>
        </w:rPr>
        <w:t>Directive</w:t>
      </w:r>
      <w:proofErr w:type="spellEnd"/>
      <w:r w:rsidRPr="00C66DBE">
        <w:rPr>
          <w:i/>
          <w:color w:val="auto"/>
          <w:szCs w:val="18"/>
        </w:rPr>
        <w:t xml:space="preserve"> 2009/28/EC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European</w:t>
      </w:r>
      <w:proofErr w:type="spellEnd"/>
      <w:r w:rsidRPr="00C66DBE">
        <w:rPr>
          <w:i/>
          <w:color w:val="auto"/>
          <w:szCs w:val="18"/>
        </w:rPr>
        <w:t xml:space="preserve"> </w:t>
      </w:r>
      <w:proofErr w:type="spellStart"/>
      <w:r w:rsidRPr="00C66DBE">
        <w:rPr>
          <w:i/>
          <w:color w:val="auto"/>
          <w:szCs w:val="18"/>
        </w:rPr>
        <w:t>Parliament</w:t>
      </w:r>
      <w:proofErr w:type="spellEnd"/>
      <w:r w:rsidRPr="00C66DBE">
        <w:rPr>
          <w:i/>
          <w:color w:val="auto"/>
          <w:szCs w:val="18"/>
        </w:rPr>
        <w:t xml:space="preserve"> and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Council</w:t>
      </w:r>
      <w:proofErr w:type="spellEnd"/>
      <w:r w:rsidRPr="00C66DBE">
        <w:rPr>
          <w:i/>
          <w:color w:val="auto"/>
          <w:szCs w:val="18"/>
        </w:rPr>
        <w:t xml:space="preserve"> of 23 </w:t>
      </w:r>
      <w:proofErr w:type="spellStart"/>
      <w:r w:rsidRPr="00C66DBE">
        <w:rPr>
          <w:i/>
          <w:color w:val="auto"/>
          <w:szCs w:val="18"/>
        </w:rPr>
        <w:t>April</w:t>
      </w:r>
      <w:proofErr w:type="spellEnd"/>
      <w:r w:rsidRPr="00C66DBE">
        <w:rPr>
          <w:i/>
          <w:color w:val="auto"/>
          <w:szCs w:val="18"/>
        </w:rPr>
        <w:t xml:space="preserve"> 2009 </w:t>
      </w:r>
      <w:proofErr w:type="spellStart"/>
      <w:r w:rsidRPr="00C66DBE">
        <w:rPr>
          <w:i/>
          <w:color w:val="auto"/>
          <w:szCs w:val="18"/>
        </w:rPr>
        <w:t>on</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promotion</w:t>
      </w:r>
      <w:proofErr w:type="spellEnd"/>
      <w:r w:rsidRPr="00C66DBE">
        <w:rPr>
          <w:i/>
          <w:color w:val="auto"/>
          <w:szCs w:val="18"/>
        </w:rPr>
        <w:t xml:space="preserve"> of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use</w:t>
      </w:r>
      <w:proofErr w:type="spellEnd"/>
      <w:r w:rsidRPr="00C66DBE">
        <w:rPr>
          <w:i/>
          <w:color w:val="auto"/>
          <w:szCs w:val="18"/>
        </w:rPr>
        <w:t xml:space="preserve"> of </w:t>
      </w:r>
      <w:proofErr w:type="spellStart"/>
      <w:r w:rsidRPr="00C66DBE">
        <w:rPr>
          <w:i/>
          <w:color w:val="auto"/>
          <w:szCs w:val="18"/>
        </w:rPr>
        <w:t>energy</w:t>
      </w:r>
      <w:proofErr w:type="spellEnd"/>
      <w:r w:rsidRPr="00C66DBE">
        <w:rPr>
          <w:i/>
          <w:color w:val="auto"/>
          <w:szCs w:val="18"/>
        </w:rPr>
        <w:t xml:space="preserve"> </w:t>
      </w:r>
      <w:proofErr w:type="spellStart"/>
      <w:r w:rsidRPr="00C66DBE">
        <w:rPr>
          <w:i/>
          <w:color w:val="auto"/>
          <w:szCs w:val="18"/>
        </w:rPr>
        <w:t>from</w:t>
      </w:r>
      <w:proofErr w:type="spellEnd"/>
      <w:r w:rsidRPr="00C66DBE">
        <w:rPr>
          <w:i/>
          <w:color w:val="auto"/>
          <w:szCs w:val="18"/>
        </w:rPr>
        <w:t xml:space="preserve"> </w:t>
      </w:r>
      <w:proofErr w:type="spellStart"/>
      <w:r w:rsidRPr="00C66DBE">
        <w:rPr>
          <w:i/>
          <w:color w:val="auto"/>
          <w:szCs w:val="18"/>
        </w:rPr>
        <w:t>renewable</w:t>
      </w:r>
      <w:proofErr w:type="spellEnd"/>
      <w:r w:rsidRPr="00C66DBE">
        <w:rPr>
          <w:i/>
          <w:color w:val="auto"/>
          <w:szCs w:val="18"/>
        </w:rPr>
        <w:t xml:space="preserve"> </w:t>
      </w:r>
      <w:proofErr w:type="spellStart"/>
      <w:r w:rsidRPr="00C66DBE">
        <w:rPr>
          <w:i/>
          <w:color w:val="auto"/>
          <w:szCs w:val="18"/>
        </w:rPr>
        <w:t>sources</w:t>
      </w:r>
      <w:proofErr w:type="spellEnd"/>
      <w:r w:rsidRPr="00C66DBE">
        <w:rPr>
          <w:i/>
          <w:color w:val="auto"/>
          <w:szCs w:val="18"/>
        </w:rPr>
        <w:t xml:space="preserve"> and </w:t>
      </w:r>
      <w:proofErr w:type="spellStart"/>
      <w:r w:rsidRPr="00C66DBE">
        <w:rPr>
          <w:i/>
          <w:color w:val="auto"/>
          <w:szCs w:val="18"/>
        </w:rPr>
        <w:t>amending</w:t>
      </w:r>
      <w:proofErr w:type="spellEnd"/>
      <w:r w:rsidRPr="00C66DBE">
        <w:rPr>
          <w:i/>
          <w:color w:val="auto"/>
          <w:szCs w:val="18"/>
        </w:rPr>
        <w:t xml:space="preserve"> and </w:t>
      </w:r>
      <w:proofErr w:type="spellStart"/>
      <w:r w:rsidRPr="00C66DBE">
        <w:rPr>
          <w:i/>
          <w:color w:val="auto"/>
          <w:szCs w:val="18"/>
        </w:rPr>
        <w:t>subsequently</w:t>
      </w:r>
      <w:proofErr w:type="spellEnd"/>
      <w:r w:rsidRPr="00C66DBE">
        <w:rPr>
          <w:i/>
          <w:color w:val="auto"/>
          <w:szCs w:val="18"/>
        </w:rPr>
        <w:t xml:space="preserve"> </w:t>
      </w:r>
      <w:proofErr w:type="spellStart"/>
      <w:r w:rsidRPr="00C66DBE">
        <w:rPr>
          <w:i/>
          <w:color w:val="auto"/>
          <w:szCs w:val="18"/>
        </w:rPr>
        <w:t>repealing</w:t>
      </w:r>
      <w:proofErr w:type="spellEnd"/>
      <w:r w:rsidRPr="00C66DBE">
        <w:rPr>
          <w:i/>
          <w:color w:val="auto"/>
          <w:szCs w:val="18"/>
        </w:rPr>
        <w:t xml:space="preserve"> </w:t>
      </w:r>
      <w:proofErr w:type="spellStart"/>
      <w:r w:rsidRPr="00C66DBE">
        <w:rPr>
          <w:i/>
          <w:color w:val="auto"/>
          <w:szCs w:val="18"/>
        </w:rPr>
        <w:t>directives</w:t>
      </w:r>
      <w:proofErr w:type="spellEnd"/>
      <w:r w:rsidRPr="00C66DBE">
        <w:rPr>
          <w:i/>
          <w:color w:val="auto"/>
          <w:szCs w:val="18"/>
        </w:rPr>
        <w:t xml:space="preserve"> 2001/77/EC and 2003/30/EC</w:t>
      </w:r>
      <w:r w:rsidRPr="00C66DBE">
        <w:rPr>
          <w:color w:val="auto"/>
          <w:szCs w:val="18"/>
        </w:rPr>
        <w:t xml:space="preserve">. </w:t>
      </w:r>
      <w:r w:rsidR="00060F45">
        <w:rPr>
          <w:rStyle w:val="Hyperlink"/>
          <w:szCs w:val="18"/>
        </w:rPr>
        <w:fldChar w:fldCharType="begin"/>
      </w:r>
      <w:r w:rsidR="00060F45">
        <w:rPr>
          <w:rStyle w:val="Hyperlink"/>
          <w:szCs w:val="18"/>
        </w:rPr>
        <w:instrText xml:space="preserve"> HYPERLINK "https://eur-lex.europa.eu/legal-content/EN/ALL/?uri=CELEX:32009L0028" </w:instrText>
      </w:r>
      <w:r w:rsidR="00060F45">
        <w:rPr>
          <w:rStyle w:val="Hyperlink"/>
          <w:szCs w:val="18"/>
        </w:rPr>
        <w:fldChar w:fldCharType="separate"/>
      </w:r>
      <w:r w:rsidRPr="00C07374">
        <w:rPr>
          <w:rStyle w:val="Hyperlink"/>
          <w:szCs w:val="18"/>
        </w:rPr>
        <w:t>http</w:t>
      </w:r>
      <w:r w:rsidRPr="00C07374">
        <w:rPr>
          <w:rStyle w:val="Hyperlink"/>
          <w:szCs w:val="18"/>
          <w:lang w:val="lt-LT"/>
        </w:rPr>
        <w:t>s</w:t>
      </w:r>
      <w:r w:rsidRPr="00C07374">
        <w:rPr>
          <w:rStyle w:val="Hyperlink"/>
          <w:szCs w:val="18"/>
        </w:rPr>
        <w:t>://eur-lex.europa.eu/</w:t>
      </w:r>
      <w:proofErr w:type="spellStart"/>
      <w:r w:rsidRPr="00C07374">
        <w:rPr>
          <w:rStyle w:val="Hyperlink"/>
          <w:szCs w:val="18"/>
        </w:rPr>
        <w:t>legal-content</w:t>
      </w:r>
      <w:proofErr w:type="spellEnd"/>
      <w:r w:rsidRPr="00C07374">
        <w:rPr>
          <w:rStyle w:val="Hyperlink"/>
          <w:szCs w:val="18"/>
        </w:rPr>
        <w:t>/EN/ALL/?uri=CELEX:32009L0028</w:t>
      </w:r>
      <w:r w:rsidR="00060F45">
        <w:rPr>
          <w:rStyle w:val="Hyperlink"/>
          <w:szCs w:val="18"/>
        </w:rPr>
        <w:fldChar w:fldCharType="end"/>
      </w:r>
      <w:r w:rsidRPr="00A949DA">
        <w:rPr>
          <w:szCs w:val="18"/>
        </w:rPr>
        <w:t xml:space="preserve"> </w:t>
      </w:r>
    </w:p>
    <w:p w14:paraId="415047F9" w14:textId="77777777" w:rsidR="008B4D9C" w:rsidRPr="00A949DA" w:rsidRDefault="008B4D9C" w:rsidP="008B4D9C">
      <w:pPr>
        <w:pStyle w:val="11REFERENCES"/>
        <w:rPr>
          <w:rStyle w:val="Hyperlink"/>
          <w:szCs w:val="18"/>
        </w:rPr>
      </w:pPr>
      <w:r w:rsidRPr="00B25324">
        <w:rPr>
          <w:color w:val="auto"/>
          <w:szCs w:val="18"/>
          <w:lang w:val="en-GB"/>
        </w:rPr>
        <w:t>Gates, B. [@</w:t>
      </w:r>
      <w:proofErr w:type="spellStart"/>
      <w:r w:rsidRPr="00B25324">
        <w:rPr>
          <w:color w:val="auto"/>
          <w:szCs w:val="18"/>
          <w:lang w:val="en-GB"/>
        </w:rPr>
        <w:t>BillGates</w:t>
      </w:r>
      <w:proofErr w:type="spellEnd"/>
      <w:r w:rsidRPr="00B25324">
        <w:rPr>
          <w:color w:val="auto"/>
          <w:szCs w:val="18"/>
          <w:lang w:val="en-GB"/>
        </w:rPr>
        <w:t>]. (2019, September 7). </w:t>
      </w:r>
      <w:r w:rsidRPr="00B25324">
        <w:rPr>
          <w:i/>
          <w:iCs/>
          <w:color w:val="auto"/>
          <w:szCs w:val="18"/>
          <w:lang w:val="en-GB"/>
        </w:rPr>
        <w:t xml:space="preserve">Today, </w:t>
      </w:r>
      <w:proofErr w:type="gramStart"/>
      <w:r w:rsidRPr="00B25324">
        <w:rPr>
          <w:i/>
          <w:iCs/>
          <w:color w:val="auto"/>
          <w:szCs w:val="18"/>
          <w:lang w:val="en-GB"/>
        </w:rPr>
        <w:t>it’s</w:t>
      </w:r>
      <w:proofErr w:type="gramEnd"/>
      <w:r w:rsidRPr="00B25324">
        <w:rPr>
          <w:i/>
          <w:iCs/>
          <w:color w:val="auto"/>
          <w:szCs w:val="18"/>
          <w:lang w:val="en-GB"/>
        </w:rPr>
        <w:t xml:space="preserve"> difficult for researchers to diagnose #</w:t>
      </w:r>
      <w:proofErr w:type="spellStart"/>
      <w:r w:rsidRPr="00B25324">
        <w:rPr>
          <w:i/>
          <w:iCs/>
          <w:color w:val="auto"/>
          <w:szCs w:val="18"/>
          <w:lang w:val="en-GB"/>
        </w:rPr>
        <w:t>Alzheimers</w:t>
      </w:r>
      <w:proofErr w:type="spellEnd"/>
      <w:r w:rsidRPr="00B25324">
        <w:rPr>
          <w:i/>
          <w:iCs/>
          <w:color w:val="auto"/>
          <w:szCs w:val="18"/>
          <w:lang w:val="en-GB"/>
        </w:rPr>
        <w:t xml:space="preserve"> patients early enough to intervene. A reliable, easy and accurate diagnostic would</w:t>
      </w:r>
      <w:r w:rsidRPr="00B25324">
        <w:rPr>
          <w:color w:val="auto"/>
          <w:szCs w:val="18"/>
          <w:lang w:val="en-GB"/>
        </w:rPr>
        <w:t> [Thumbnail with link attached] [Tweet]. Twitter. </w:t>
      </w:r>
      <w:hyperlink r:id="rId14" w:history="1">
        <w:r w:rsidRPr="00B25324">
          <w:rPr>
            <w:rStyle w:val="Hyperlink"/>
            <w:szCs w:val="18"/>
            <w:lang w:val="en-GB"/>
          </w:rPr>
          <w:t>https://twitter.com/BillGates/status/1170305718425137152</w:t>
        </w:r>
      </w:hyperlink>
    </w:p>
    <w:p w14:paraId="3FE6022F" w14:textId="77777777" w:rsidR="008B4D9C" w:rsidRDefault="008B4D9C" w:rsidP="008B4D9C">
      <w:pPr>
        <w:pStyle w:val="11REFERENCES"/>
        <w:rPr>
          <w:color w:val="auto"/>
          <w:szCs w:val="18"/>
          <w:shd w:val="clear" w:color="auto" w:fill="FFFFFF"/>
        </w:rPr>
      </w:pPr>
      <w:r w:rsidRPr="001B50AA">
        <w:rPr>
          <w:color w:val="auto"/>
          <w:szCs w:val="18"/>
          <w:shd w:val="clear" w:color="auto" w:fill="FFFFFF"/>
          <w:lang w:val="en-GB"/>
        </w:rPr>
        <w:t>Harvard University. (2019, August 28). </w:t>
      </w:r>
      <w:r w:rsidRPr="001B50AA">
        <w:rPr>
          <w:i/>
          <w:iCs/>
          <w:color w:val="auto"/>
          <w:szCs w:val="18"/>
          <w:shd w:val="clear" w:color="auto" w:fill="FFFFFF"/>
          <w:lang w:val="en-GB"/>
        </w:rPr>
        <w:t>Soft robotic gripper for jellyfish</w:t>
      </w:r>
      <w:r w:rsidRPr="001B50AA">
        <w:rPr>
          <w:color w:val="auto"/>
          <w:szCs w:val="18"/>
          <w:shd w:val="clear" w:color="auto" w:fill="FFFFFF"/>
          <w:lang w:val="en-GB"/>
        </w:rPr>
        <w:t> [Video]. YouTube. </w:t>
      </w:r>
      <w:hyperlink r:id="rId15" w:history="1">
        <w:r w:rsidRPr="001B50AA">
          <w:rPr>
            <w:rStyle w:val="Hyperlink"/>
            <w:szCs w:val="18"/>
            <w:shd w:val="clear" w:color="auto" w:fill="FFFFFF"/>
            <w:lang w:val="en-GB"/>
          </w:rPr>
          <w:t>https://www.youtube.com/watch?v=guRoWTYfxMs</w:t>
        </w:r>
      </w:hyperlink>
    </w:p>
    <w:p w14:paraId="41AB52F0" w14:textId="77777777" w:rsidR="00DF1657" w:rsidRDefault="008B4D9C" w:rsidP="008B4D9C">
      <w:pPr>
        <w:pStyle w:val="11REFERENCES"/>
        <w:rPr>
          <w:color w:val="auto"/>
          <w:szCs w:val="18"/>
        </w:rPr>
      </w:pPr>
      <w:r w:rsidRPr="00C66DBE">
        <w:rPr>
          <w:color w:val="auto"/>
          <w:szCs w:val="18"/>
          <w:shd w:val="clear" w:color="auto" w:fill="FFFFFF"/>
        </w:rPr>
        <w:t xml:space="preserve">International </w:t>
      </w:r>
      <w:proofErr w:type="spellStart"/>
      <w:r w:rsidRPr="00C66DBE">
        <w:rPr>
          <w:color w:val="auto"/>
          <w:szCs w:val="18"/>
          <w:shd w:val="clear" w:color="auto" w:fill="FFFFFF"/>
        </w:rPr>
        <w:t>Organization</w:t>
      </w:r>
      <w:proofErr w:type="spellEnd"/>
      <w:r w:rsidRPr="00C66DBE">
        <w:rPr>
          <w:color w:val="auto"/>
          <w:szCs w:val="18"/>
          <w:shd w:val="clear" w:color="auto" w:fill="FFFFFF"/>
        </w:rPr>
        <w:t xml:space="preserve"> for </w:t>
      </w:r>
      <w:proofErr w:type="spellStart"/>
      <w:r w:rsidRPr="00C66DBE">
        <w:rPr>
          <w:color w:val="auto"/>
          <w:szCs w:val="18"/>
          <w:shd w:val="clear" w:color="auto" w:fill="FFFFFF"/>
        </w:rPr>
        <w:t>Standardization</w:t>
      </w:r>
      <w:proofErr w:type="spellEnd"/>
      <w:r w:rsidRPr="00C66DBE">
        <w:rPr>
          <w:color w:val="auto"/>
          <w:szCs w:val="18"/>
          <w:shd w:val="clear" w:color="auto" w:fill="FFFFFF"/>
        </w:rPr>
        <w:t>. (1998). </w:t>
      </w:r>
      <w:proofErr w:type="spellStart"/>
      <w:r w:rsidRPr="00C66DBE">
        <w:rPr>
          <w:rStyle w:val="Emphasis"/>
          <w:color w:val="auto"/>
          <w:szCs w:val="18"/>
          <w:shd w:val="clear" w:color="auto" w:fill="FFFFFF"/>
        </w:rPr>
        <w:t>Ergonomics</w:t>
      </w:r>
      <w:proofErr w:type="spellEnd"/>
      <w:r w:rsidRPr="00C66DBE">
        <w:rPr>
          <w:rStyle w:val="Emphasis"/>
          <w:color w:val="auto"/>
          <w:szCs w:val="18"/>
          <w:shd w:val="clear" w:color="auto" w:fill="FFFFFF"/>
        </w:rPr>
        <w:t xml:space="preserve"> of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thermal</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environment</w:t>
      </w:r>
      <w:proofErr w:type="spellEnd"/>
      <w:r w:rsidRPr="00C66DBE">
        <w:rPr>
          <w:rStyle w:val="Emphasis"/>
          <w:color w:val="auto"/>
          <w:szCs w:val="18"/>
          <w:shd w:val="clear" w:color="auto" w:fill="FFFFFF"/>
        </w:rPr>
        <w:t xml:space="preserve"> – Instruments for </w:t>
      </w:r>
      <w:proofErr w:type="spellStart"/>
      <w:r w:rsidRPr="00C66DBE">
        <w:rPr>
          <w:rStyle w:val="Emphasis"/>
          <w:color w:val="auto"/>
          <w:szCs w:val="18"/>
          <w:shd w:val="clear" w:color="auto" w:fill="FFFFFF"/>
        </w:rPr>
        <w:t>measuring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physical</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quantities</w:t>
      </w:r>
      <w:proofErr w:type="spellEnd"/>
      <w:r w:rsidRPr="00C66DBE">
        <w:rPr>
          <w:rStyle w:val="Emphasis"/>
          <w:color w:val="auto"/>
          <w:szCs w:val="18"/>
          <w:shd w:val="clear" w:color="auto" w:fill="FFFFFF"/>
        </w:rPr>
        <w:t xml:space="preserve"> </w:t>
      </w:r>
      <w:r w:rsidRPr="00DF1657">
        <w:rPr>
          <w:rStyle w:val="Emphasis"/>
          <w:i w:val="0"/>
          <w:iCs w:val="0"/>
          <w:color w:val="auto"/>
          <w:szCs w:val="18"/>
          <w:shd w:val="clear" w:color="auto" w:fill="FFFFFF"/>
        </w:rPr>
        <w:t>(ISO 7726:1998)</w:t>
      </w:r>
      <w:r w:rsidRPr="00DF1657">
        <w:rPr>
          <w:i/>
          <w:iCs/>
          <w:color w:val="auto"/>
          <w:szCs w:val="18"/>
          <w:shd w:val="clear" w:color="auto" w:fill="FFFFFF"/>
        </w:rPr>
        <w:t>.</w:t>
      </w:r>
      <w:r w:rsidRPr="00C66DBE">
        <w:rPr>
          <w:color w:val="auto"/>
          <w:szCs w:val="18"/>
          <w:shd w:val="clear" w:color="auto" w:fill="FFFFFF"/>
        </w:rPr>
        <w:t xml:space="preserve"> </w:t>
      </w:r>
      <w:proofErr w:type="spellStart"/>
      <w:r w:rsidRPr="00C66DBE">
        <w:rPr>
          <w:color w:val="auto"/>
          <w:szCs w:val="18"/>
          <w:shd w:val="clear" w:color="auto" w:fill="FFFFFF"/>
        </w:rPr>
        <w:t>Geneva</w:t>
      </w:r>
      <w:proofErr w:type="spellEnd"/>
      <w:r w:rsidRPr="00C66DBE">
        <w:rPr>
          <w:color w:val="auto"/>
          <w:szCs w:val="18"/>
          <w:shd w:val="clear" w:color="auto" w:fill="FFFFFF"/>
        </w:rPr>
        <w:t xml:space="preserve">, </w:t>
      </w:r>
      <w:proofErr w:type="spellStart"/>
      <w:r w:rsidRPr="00C66DBE">
        <w:rPr>
          <w:color w:val="auto"/>
          <w:szCs w:val="18"/>
          <w:shd w:val="clear" w:color="auto" w:fill="FFFFFF"/>
        </w:rPr>
        <w:t>Switzerland</w:t>
      </w:r>
      <w:proofErr w:type="spellEnd"/>
      <w:r w:rsidRPr="00C66DBE">
        <w:rPr>
          <w:color w:val="auto"/>
          <w:szCs w:val="18"/>
          <w:shd w:val="clear" w:color="auto" w:fill="FFFFFF"/>
        </w:rPr>
        <w:t>.</w:t>
      </w:r>
      <w:r w:rsidRPr="00C66DBE">
        <w:rPr>
          <w:color w:val="auto"/>
          <w:szCs w:val="18"/>
        </w:rPr>
        <w:t xml:space="preserve"> </w:t>
      </w:r>
    </w:p>
    <w:p w14:paraId="75EEA009" w14:textId="284D89C7" w:rsidR="008B4D9C" w:rsidRPr="00A949DA" w:rsidRDefault="008B4D9C" w:rsidP="008B4D9C">
      <w:pPr>
        <w:pStyle w:val="11REFERENCES"/>
        <w:rPr>
          <w:color w:val="333333"/>
          <w:szCs w:val="18"/>
          <w:shd w:val="clear" w:color="auto" w:fill="FFFFFF"/>
        </w:rPr>
      </w:pPr>
      <w:proofErr w:type="spellStart"/>
      <w:r w:rsidRPr="00C66DBE">
        <w:rPr>
          <w:color w:val="auto"/>
          <w:szCs w:val="18"/>
          <w:shd w:val="clear" w:color="auto" w:fill="FFFFFF"/>
        </w:rPr>
        <w:t>Isaak</w:t>
      </w:r>
      <w:proofErr w:type="spellEnd"/>
      <w:r w:rsidRPr="00C66DBE">
        <w:rPr>
          <w:color w:val="auto"/>
          <w:szCs w:val="18"/>
          <w:shd w:val="clear" w:color="auto" w:fill="FFFFFF"/>
        </w:rPr>
        <w:t>, M.</w:t>
      </w:r>
      <w:r w:rsidRPr="00C66DBE">
        <w:rPr>
          <w:color w:val="auto"/>
          <w:szCs w:val="18"/>
          <w:shd w:val="clear" w:color="auto" w:fill="FFFFFF"/>
          <w:lang w:val="lt-LT"/>
        </w:rPr>
        <w:t>,</w:t>
      </w:r>
      <w:r w:rsidRPr="00C66DBE">
        <w:rPr>
          <w:color w:val="auto"/>
          <w:szCs w:val="18"/>
          <w:shd w:val="clear" w:color="auto" w:fill="FFFFFF"/>
        </w:rPr>
        <w:t xml:space="preserve"> </w:t>
      </w:r>
      <w:r w:rsidRPr="00C66DBE">
        <w:rPr>
          <w:color w:val="auto"/>
          <w:szCs w:val="18"/>
          <w:shd w:val="clear" w:color="auto" w:fill="FFFFFF"/>
          <w:lang w:val="en-US"/>
        </w:rPr>
        <w:t>&amp; Conger, K.</w:t>
      </w:r>
      <w:r w:rsidRPr="00C66DBE">
        <w:rPr>
          <w:color w:val="auto"/>
          <w:szCs w:val="18"/>
          <w:shd w:val="clear" w:color="auto" w:fill="FFFFFF"/>
        </w:rPr>
        <w:t xml:space="preserve"> (2018, </w:t>
      </w:r>
      <w:proofErr w:type="spellStart"/>
      <w:r w:rsidRPr="00C66DBE">
        <w:rPr>
          <w:color w:val="auto"/>
          <w:szCs w:val="18"/>
          <w:shd w:val="clear" w:color="auto" w:fill="FFFFFF"/>
        </w:rPr>
        <w:t>October</w:t>
      </w:r>
      <w:proofErr w:type="spellEnd"/>
      <w:r w:rsidRPr="00C66DBE">
        <w:rPr>
          <w:color w:val="auto"/>
          <w:szCs w:val="18"/>
          <w:shd w:val="clear" w:color="auto" w:fill="FFFFFF"/>
        </w:rPr>
        <w:t xml:space="preserve"> 2).</w:t>
      </w:r>
      <w:r w:rsidRPr="00C66DBE">
        <w:rPr>
          <w:color w:val="auto"/>
          <w:szCs w:val="18"/>
        </w:rPr>
        <w:t xml:space="preserve"> </w:t>
      </w:r>
      <w:r w:rsidRPr="00C66DBE">
        <w:rPr>
          <w:color w:val="auto"/>
          <w:szCs w:val="18"/>
          <w:shd w:val="clear" w:color="auto" w:fill="FFFFFF"/>
        </w:rPr>
        <w:t xml:space="preserve">Facebook </w:t>
      </w:r>
      <w:proofErr w:type="spellStart"/>
      <w:r w:rsidRPr="00C66DBE">
        <w:rPr>
          <w:color w:val="auto"/>
          <w:szCs w:val="18"/>
          <w:shd w:val="clear" w:color="auto" w:fill="FFFFFF"/>
        </w:rPr>
        <w:t>hack</w:t>
      </w:r>
      <w:proofErr w:type="spellEnd"/>
      <w:r w:rsidRPr="00C66DBE">
        <w:rPr>
          <w:color w:val="auto"/>
          <w:szCs w:val="18"/>
          <w:shd w:val="clear" w:color="auto" w:fill="FFFFFF"/>
        </w:rPr>
        <w:t xml:space="preserve"> </w:t>
      </w:r>
      <w:proofErr w:type="spellStart"/>
      <w:r w:rsidRPr="00C66DBE">
        <w:rPr>
          <w:color w:val="auto"/>
          <w:szCs w:val="18"/>
          <w:shd w:val="clear" w:color="auto" w:fill="FFFFFF"/>
        </w:rPr>
        <w:t>puts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thousands</w:t>
      </w:r>
      <w:proofErr w:type="spellEnd"/>
      <w:r w:rsidRPr="00C66DBE">
        <w:rPr>
          <w:color w:val="auto"/>
          <w:szCs w:val="18"/>
          <w:shd w:val="clear" w:color="auto" w:fill="FFFFFF"/>
        </w:rPr>
        <w:t xml:space="preserve"> of </w:t>
      </w:r>
      <w:proofErr w:type="spellStart"/>
      <w:r w:rsidRPr="00C66DBE">
        <w:rPr>
          <w:color w:val="auto"/>
          <w:szCs w:val="18"/>
          <w:shd w:val="clear" w:color="auto" w:fill="FFFFFF"/>
        </w:rPr>
        <w:t>other</w:t>
      </w:r>
      <w:proofErr w:type="spellEnd"/>
      <w:r w:rsidRPr="00C66DBE">
        <w:rPr>
          <w:color w:val="auto"/>
          <w:szCs w:val="18"/>
          <w:shd w:val="clear" w:color="auto" w:fill="FFFFFF"/>
        </w:rPr>
        <w:t xml:space="preserve"> </w:t>
      </w:r>
      <w:proofErr w:type="spellStart"/>
      <w:r w:rsidRPr="00C66DBE">
        <w:rPr>
          <w:color w:val="auto"/>
          <w:szCs w:val="18"/>
          <w:shd w:val="clear" w:color="auto" w:fill="FFFFFF"/>
        </w:rPr>
        <w:t>sites</w:t>
      </w:r>
      <w:proofErr w:type="spellEnd"/>
      <w:r w:rsidRPr="00C66DBE">
        <w:rPr>
          <w:color w:val="auto"/>
          <w:szCs w:val="18"/>
          <w:shd w:val="clear" w:color="auto" w:fill="FFFFFF"/>
        </w:rPr>
        <w:t xml:space="preserve"> at risk. </w:t>
      </w:r>
      <w:proofErr w:type="spellStart"/>
      <w:r w:rsidRPr="00C66DBE">
        <w:rPr>
          <w:i/>
          <w:color w:val="auto"/>
          <w:szCs w:val="18"/>
          <w:shd w:val="clear" w:color="auto" w:fill="FFFFFF"/>
        </w:rPr>
        <w:t>The</w:t>
      </w:r>
      <w:proofErr w:type="spellEnd"/>
      <w:r w:rsidRPr="00C66DBE">
        <w:rPr>
          <w:i/>
          <w:color w:val="auto"/>
          <w:szCs w:val="18"/>
          <w:shd w:val="clear" w:color="auto" w:fill="FFFFFF"/>
        </w:rPr>
        <w:t xml:space="preserve"> </w:t>
      </w:r>
      <w:proofErr w:type="spellStart"/>
      <w:r w:rsidRPr="00C66DBE">
        <w:rPr>
          <w:i/>
          <w:color w:val="auto"/>
          <w:szCs w:val="18"/>
          <w:shd w:val="clear" w:color="auto" w:fill="FFFFFF"/>
        </w:rPr>
        <w:t>New</w:t>
      </w:r>
      <w:proofErr w:type="spellEnd"/>
      <w:r w:rsidRPr="00C66DBE">
        <w:rPr>
          <w:i/>
          <w:color w:val="auto"/>
          <w:szCs w:val="18"/>
          <w:shd w:val="clear" w:color="auto" w:fill="FFFFFF"/>
        </w:rPr>
        <w:t xml:space="preserve"> York </w:t>
      </w:r>
      <w:proofErr w:type="spellStart"/>
      <w:r w:rsidRPr="00C66DBE">
        <w:rPr>
          <w:i/>
          <w:color w:val="auto"/>
          <w:szCs w:val="18"/>
          <w:shd w:val="clear" w:color="auto" w:fill="FFFFFF"/>
        </w:rPr>
        <w:t>Times</w:t>
      </w:r>
      <w:proofErr w:type="spellEnd"/>
      <w:r w:rsidRPr="00C66DBE">
        <w:rPr>
          <w:color w:val="auto"/>
          <w:szCs w:val="18"/>
          <w:shd w:val="clear" w:color="auto" w:fill="FFFFFF"/>
        </w:rPr>
        <w:t xml:space="preserve">. </w:t>
      </w:r>
      <w:r w:rsidR="00060F45">
        <w:rPr>
          <w:rStyle w:val="Hyperlink"/>
          <w:szCs w:val="18"/>
          <w:shd w:val="clear" w:color="auto" w:fill="FFFFFF"/>
        </w:rPr>
        <w:fldChar w:fldCharType="begin"/>
      </w:r>
      <w:r w:rsidR="00060F45">
        <w:rPr>
          <w:rStyle w:val="Hyperlink"/>
          <w:szCs w:val="18"/>
          <w:shd w:val="clear" w:color="auto" w:fill="FFFFFF"/>
        </w:rPr>
        <w:instrText xml:space="preserve"> HYPERLINK "h</w:instrText>
      </w:r>
      <w:r w:rsidR="00060F45">
        <w:rPr>
          <w:rStyle w:val="Hyperlink"/>
          <w:szCs w:val="18"/>
          <w:shd w:val="clear" w:color="auto" w:fill="FFFFFF"/>
        </w:rPr>
        <w:instrText xml:space="preserve">ttps://www.nytimes.com" </w:instrText>
      </w:r>
      <w:r w:rsidR="00060F45">
        <w:rPr>
          <w:rStyle w:val="Hyperlink"/>
          <w:szCs w:val="18"/>
          <w:shd w:val="clear" w:color="auto" w:fill="FFFFFF"/>
        </w:rPr>
        <w:fldChar w:fldCharType="separate"/>
      </w:r>
      <w:r w:rsidRPr="00A949DA">
        <w:rPr>
          <w:rStyle w:val="Hyperlink"/>
          <w:szCs w:val="18"/>
          <w:shd w:val="clear" w:color="auto" w:fill="FFFFFF"/>
        </w:rPr>
        <w:t>https://www.nytimes.com</w:t>
      </w:r>
      <w:r w:rsidR="00060F45">
        <w:rPr>
          <w:rStyle w:val="Hyperlink"/>
          <w:szCs w:val="18"/>
          <w:shd w:val="clear" w:color="auto" w:fill="FFFFFF"/>
        </w:rPr>
        <w:fldChar w:fldCharType="end"/>
      </w:r>
    </w:p>
    <w:p w14:paraId="5E7E66BD" w14:textId="77777777" w:rsidR="008B4D9C" w:rsidRPr="00A949DA" w:rsidRDefault="008B4D9C" w:rsidP="008B4D9C">
      <w:pPr>
        <w:pStyle w:val="11REFERENCES"/>
        <w:rPr>
          <w:szCs w:val="18"/>
        </w:rPr>
      </w:pPr>
      <w:proofErr w:type="spellStart"/>
      <w:r w:rsidRPr="00C66DBE">
        <w:rPr>
          <w:color w:val="auto"/>
          <w:szCs w:val="18"/>
        </w:rPr>
        <w:t>Klibanoff</w:t>
      </w:r>
      <w:proofErr w:type="spellEnd"/>
      <w:r w:rsidRPr="00C66DBE">
        <w:rPr>
          <w:color w:val="auto"/>
          <w:szCs w:val="18"/>
        </w:rPr>
        <w:t>, A. (</w:t>
      </w:r>
      <w:proofErr w:type="spellStart"/>
      <w:r w:rsidRPr="00C66DBE">
        <w:rPr>
          <w:color w:val="auto"/>
          <w:szCs w:val="18"/>
        </w:rPr>
        <w:t>n.d</w:t>
      </w:r>
      <w:proofErr w:type="spellEnd"/>
      <w:r w:rsidRPr="00C66DBE">
        <w:rPr>
          <w:color w:val="auto"/>
          <w:szCs w:val="18"/>
        </w:rPr>
        <w:t xml:space="preserve">.). </w:t>
      </w:r>
      <w:proofErr w:type="spellStart"/>
      <w:r w:rsidRPr="00C66DBE">
        <w:rPr>
          <w:i/>
          <w:color w:val="auto"/>
          <w:szCs w:val="18"/>
        </w:rPr>
        <w:t>How</w:t>
      </w:r>
      <w:proofErr w:type="spellEnd"/>
      <w:r w:rsidRPr="00C66DBE">
        <w:rPr>
          <w:i/>
          <w:color w:val="auto"/>
          <w:szCs w:val="18"/>
        </w:rPr>
        <w:t xml:space="preserve"> </w:t>
      </w:r>
      <w:proofErr w:type="spellStart"/>
      <w:r w:rsidRPr="00C66DBE">
        <w:rPr>
          <w:i/>
          <w:color w:val="auto"/>
          <w:szCs w:val="18"/>
        </w:rPr>
        <w:t>sweet</w:t>
      </w:r>
      <w:proofErr w:type="spellEnd"/>
      <w:r w:rsidRPr="00C66DBE">
        <w:rPr>
          <w:i/>
          <w:color w:val="auto"/>
          <w:szCs w:val="18"/>
        </w:rPr>
        <w:t xml:space="preserve"> it </w:t>
      </w:r>
      <w:proofErr w:type="spellStart"/>
      <w:r w:rsidRPr="00C66DBE">
        <w:rPr>
          <w:i/>
          <w:color w:val="auto"/>
          <w:szCs w:val="18"/>
        </w:rPr>
        <w:t>is</w:t>
      </w:r>
      <w:proofErr w:type="spellEnd"/>
      <w:r w:rsidRPr="00C66DBE">
        <w:rPr>
          <w:i/>
          <w:color w:val="auto"/>
          <w:szCs w:val="18"/>
        </w:rPr>
        <w:t xml:space="preserve">: </w:t>
      </w:r>
      <w:proofErr w:type="spellStart"/>
      <w:r w:rsidRPr="00C66DBE">
        <w:rPr>
          <w:i/>
          <w:color w:val="auto"/>
          <w:szCs w:val="18"/>
        </w:rPr>
        <w:t>the</w:t>
      </w:r>
      <w:proofErr w:type="spellEnd"/>
      <w:r w:rsidRPr="00C66DBE">
        <w:rPr>
          <w:i/>
          <w:color w:val="auto"/>
          <w:szCs w:val="18"/>
        </w:rPr>
        <w:t xml:space="preserve"> </w:t>
      </w:r>
      <w:proofErr w:type="spellStart"/>
      <w:r w:rsidRPr="00C66DBE">
        <w:rPr>
          <w:i/>
          <w:color w:val="auto"/>
          <w:szCs w:val="18"/>
        </w:rPr>
        <w:t>lowdown</w:t>
      </w:r>
      <w:proofErr w:type="spellEnd"/>
      <w:r w:rsidRPr="00C66DBE">
        <w:rPr>
          <w:i/>
          <w:color w:val="auto"/>
          <w:szCs w:val="18"/>
        </w:rPr>
        <w:t xml:space="preserve"> </w:t>
      </w:r>
      <w:proofErr w:type="spellStart"/>
      <w:r w:rsidRPr="00C66DBE">
        <w:rPr>
          <w:i/>
          <w:color w:val="auto"/>
          <w:szCs w:val="18"/>
        </w:rPr>
        <w:t>on</w:t>
      </w:r>
      <w:proofErr w:type="spellEnd"/>
      <w:r w:rsidRPr="00C66DBE">
        <w:rPr>
          <w:i/>
          <w:color w:val="auto"/>
          <w:szCs w:val="18"/>
        </w:rPr>
        <w:t xml:space="preserve"> </w:t>
      </w:r>
      <w:proofErr w:type="spellStart"/>
      <w:r w:rsidRPr="00C66DBE">
        <w:rPr>
          <w:i/>
          <w:color w:val="auto"/>
          <w:szCs w:val="18"/>
        </w:rPr>
        <w:t>sugar</w:t>
      </w:r>
      <w:proofErr w:type="spellEnd"/>
      <w:r w:rsidRPr="00C66DBE">
        <w:rPr>
          <w:i/>
          <w:color w:val="auto"/>
          <w:szCs w:val="18"/>
        </w:rPr>
        <w:t xml:space="preserve"> </w:t>
      </w:r>
      <w:proofErr w:type="spellStart"/>
      <w:r w:rsidRPr="00C66DBE">
        <w:rPr>
          <w:i/>
          <w:color w:val="auto"/>
          <w:szCs w:val="18"/>
        </w:rPr>
        <w:t>substitutes</w:t>
      </w:r>
      <w:proofErr w:type="spellEnd"/>
      <w:r w:rsidRPr="00C66DBE">
        <w:rPr>
          <w:color w:val="auto"/>
          <w:szCs w:val="18"/>
        </w:rPr>
        <w:t>.</w:t>
      </w:r>
      <w:r w:rsidRPr="0014189A">
        <w:rPr>
          <w:szCs w:val="18"/>
          <w:lang w:val="lt-LT"/>
        </w:rPr>
        <w:t xml:space="preserve"> </w:t>
      </w:r>
      <w:proofErr w:type="spellStart"/>
      <w:r w:rsidRPr="0014189A">
        <w:rPr>
          <w:szCs w:val="18"/>
          <w:lang w:val="lt-LT"/>
        </w:rPr>
        <w:t>Retrieved</w:t>
      </w:r>
      <w:proofErr w:type="spellEnd"/>
      <w:r w:rsidRPr="0014189A">
        <w:rPr>
          <w:szCs w:val="18"/>
          <w:lang w:val="lt-LT"/>
        </w:rPr>
        <w:t xml:space="preserve"> </w:t>
      </w:r>
      <w:proofErr w:type="spellStart"/>
      <w:r w:rsidRPr="0014189A">
        <w:rPr>
          <w:szCs w:val="18"/>
          <w:lang w:val="lt-LT"/>
        </w:rPr>
        <w:t>January</w:t>
      </w:r>
      <w:proofErr w:type="spellEnd"/>
      <w:r w:rsidRPr="0014189A">
        <w:rPr>
          <w:szCs w:val="18"/>
          <w:lang w:val="lt-LT"/>
        </w:rPr>
        <w:t xml:space="preserve"> 8, 2020, </w:t>
      </w:r>
      <w:proofErr w:type="spellStart"/>
      <w:r w:rsidRPr="0014189A">
        <w:rPr>
          <w:szCs w:val="18"/>
          <w:lang w:val="lt-LT"/>
        </w:rPr>
        <w:t>from</w:t>
      </w:r>
      <w:proofErr w:type="spellEnd"/>
      <w:r w:rsidRPr="0014189A">
        <w:rPr>
          <w:szCs w:val="18"/>
          <w:lang w:val="lt-LT"/>
        </w:rPr>
        <w:t xml:space="preserve"> </w:t>
      </w:r>
      <w:hyperlink r:id="rId16" w:history="1">
        <w:r w:rsidRPr="005F0355">
          <w:rPr>
            <w:rStyle w:val="Hyperlink"/>
            <w:szCs w:val="18"/>
            <w:lang w:val="lt-LT"/>
          </w:rPr>
          <w:t>https://www.wellwellwell.com/the-lowdown-on-sugar-substitutes/</w:t>
        </w:r>
      </w:hyperlink>
      <w:r>
        <w:rPr>
          <w:szCs w:val="18"/>
          <w:lang w:val="lt-LT"/>
        </w:rPr>
        <w:t xml:space="preserve"> </w:t>
      </w:r>
    </w:p>
    <w:p w14:paraId="32384909" w14:textId="77777777" w:rsidR="008B4D9C" w:rsidRPr="00A949DA" w:rsidRDefault="008B4D9C" w:rsidP="008B4D9C">
      <w:pPr>
        <w:pStyle w:val="11REFERENCES"/>
        <w:rPr>
          <w:szCs w:val="18"/>
        </w:rPr>
      </w:pPr>
      <w:r w:rsidRPr="00C66DBE">
        <w:rPr>
          <w:color w:val="auto"/>
          <w:szCs w:val="18"/>
        </w:rPr>
        <w:t xml:space="preserve">Liu, P. (2013a). </w:t>
      </w:r>
      <w:proofErr w:type="spellStart"/>
      <w:r w:rsidRPr="00C66DBE">
        <w:rPr>
          <w:color w:val="auto"/>
          <w:szCs w:val="18"/>
        </w:rPr>
        <w:t>Some</w:t>
      </w:r>
      <w:proofErr w:type="spellEnd"/>
      <w:r w:rsidRPr="00C66DBE">
        <w:rPr>
          <w:color w:val="auto"/>
          <w:szCs w:val="18"/>
        </w:rPr>
        <w:t xml:space="preserve"> </w:t>
      </w:r>
      <w:proofErr w:type="spellStart"/>
      <w:r w:rsidRPr="00C66DBE">
        <w:rPr>
          <w:color w:val="auto"/>
          <w:szCs w:val="18"/>
        </w:rPr>
        <w:t>geometric</w:t>
      </w:r>
      <w:proofErr w:type="spellEnd"/>
      <w:r w:rsidRPr="00C66DBE">
        <w:rPr>
          <w:color w:val="auto"/>
          <w:szCs w:val="18"/>
        </w:rPr>
        <w:t xml:space="preserve"> </w:t>
      </w:r>
      <w:proofErr w:type="spellStart"/>
      <w:r w:rsidRPr="00C66DBE">
        <w:rPr>
          <w:color w:val="auto"/>
          <w:szCs w:val="18"/>
        </w:rPr>
        <w:t>aggregation</w:t>
      </w:r>
      <w:proofErr w:type="spellEnd"/>
      <w:r w:rsidRPr="00C66DBE">
        <w:rPr>
          <w:color w:val="auto"/>
          <w:szCs w:val="18"/>
        </w:rPr>
        <w:t xml:space="preserve"> </w:t>
      </w:r>
      <w:proofErr w:type="spellStart"/>
      <w:r w:rsidRPr="00C66DBE">
        <w:rPr>
          <w:color w:val="auto"/>
          <w:szCs w:val="18"/>
        </w:rPr>
        <w:t>operators</w:t>
      </w:r>
      <w:proofErr w:type="spellEnd"/>
      <w:r w:rsidRPr="00C66DBE">
        <w:rPr>
          <w:color w:val="auto"/>
          <w:szCs w:val="18"/>
        </w:rPr>
        <w:t xml:space="preserve"> </w:t>
      </w:r>
      <w:proofErr w:type="spellStart"/>
      <w:r w:rsidRPr="00C66DBE">
        <w:rPr>
          <w:color w:val="auto"/>
          <w:szCs w:val="18"/>
        </w:rPr>
        <w:t>based</w:t>
      </w:r>
      <w:proofErr w:type="spellEnd"/>
      <w:r w:rsidRPr="00C66DBE">
        <w:rPr>
          <w:color w:val="auto"/>
          <w:szCs w:val="18"/>
        </w:rPr>
        <w:t xml:space="preserve"> </w:t>
      </w:r>
      <w:proofErr w:type="spellStart"/>
      <w:r w:rsidRPr="00C66DBE">
        <w:rPr>
          <w:color w:val="auto"/>
          <w:szCs w:val="18"/>
        </w:rPr>
        <w:t>on</w:t>
      </w:r>
      <w:proofErr w:type="spellEnd"/>
      <w:r w:rsidRPr="00C66DBE">
        <w:rPr>
          <w:color w:val="auto"/>
          <w:szCs w:val="18"/>
        </w:rPr>
        <w:t xml:space="preserve"> </w:t>
      </w:r>
      <w:proofErr w:type="spellStart"/>
      <w:r w:rsidRPr="00C66DBE">
        <w:rPr>
          <w:color w:val="auto"/>
          <w:szCs w:val="18"/>
        </w:rPr>
        <w:t>interval</w:t>
      </w:r>
      <w:proofErr w:type="spellEnd"/>
      <w:r w:rsidRPr="00C66DBE">
        <w:rPr>
          <w:color w:val="auto"/>
          <w:szCs w:val="18"/>
        </w:rPr>
        <w:t xml:space="preserve"> </w:t>
      </w:r>
      <w:proofErr w:type="spellStart"/>
      <w:r w:rsidRPr="00C66DBE">
        <w:rPr>
          <w:color w:val="auto"/>
          <w:szCs w:val="18"/>
        </w:rPr>
        <w:t>intuitionistic</w:t>
      </w:r>
      <w:proofErr w:type="spellEnd"/>
      <w:r w:rsidRPr="00C66DBE">
        <w:rPr>
          <w:color w:val="auto"/>
          <w:szCs w:val="18"/>
        </w:rPr>
        <w:t xml:space="preserve"> </w:t>
      </w:r>
      <w:proofErr w:type="spellStart"/>
      <w:r w:rsidRPr="00C66DBE">
        <w:rPr>
          <w:color w:val="auto"/>
          <w:szCs w:val="18"/>
        </w:rPr>
        <w:t>uncertain</w:t>
      </w:r>
      <w:proofErr w:type="spellEnd"/>
      <w:r w:rsidRPr="00C66DBE">
        <w:rPr>
          <w:color w:val="auto"/>
          <w:szCs w:val="18"/>
        </w:rPr>
        <w:t xml:space="preserve"> </w:t>
      </w:r>
      <w:proofErr w:type="spellStart"/>
      <w:r w:rsidRPr="00C66DBE">
        <w:rPr>
          <w:color w:val="auto"/>
          <w:szCs w:val="18"/>
        </w:rPr>
        <w:t>linguistic</w:t>
      </w:r>
      <w:proofErr w:type="spellEnd"/>
      <w:r w:rsidRPr="00C66DBE">
        <w:rPr>
          <w:color w:val="auto"/>
          <w:szCs w:val="18"/>
        </w:rPr>
        <w:t xml:space="preserve"> </w:t>
      </w:r>
      <w:proofErr w:type="spellStart"/>
      <w:r w:rsidRPr="00C66DBE">
        <w:rPr>
          <w:color w:val="auto"/>
          <w:szCs w:val="18"/>
        </w:rPr>
        <w:t>variables</w:t>
      </w:r>
      <w:proofErr w:type="spellEnd"/>
      <w:r w:rsidRPr="00C66DBE">
        <w:rPr>
          <w:color w:val="auto"/>
          <w:szCs w:val="18"/>
        </w:rPr>
        <w:t xml:space="preserve"> and </w:t>
      </w:r>
      <w:proofErr w:type="spellStart"/>
      <w:r w:rsidRPr="00C66DBE">
        <w:rPr>
          <w:color w:val="auto"/>
          <w:szCs w:val="18"/>
        </w:rPr>
        <w:t>their</w:t>
      </w:r>
      <w:proofErr w:type="spellEnd"/>
      <w:r w:rsidRPr="00C66DBE">
        <w:rPr>
          <w:color w:val="auto"/>
          <w:szCs w:val="18"/>
        </w:rPr>
        <w:t xml:space="preserve"> </w:t>
      </w:r>
      <w:proofErr w:type="spellStart"/>
      <w:r w:rsidRPr="00C66DBE">
        <w:rPr>
          <w:color w:val="auto"/>
          <w:szCs w:val="18"/>
        </w:rPr>
        <w:t>application</w:t>
      </w:r>
      <w:proofErr w:type="spellEnd"/>
      <w:r w:rsidRPr="00C66DBE">
        <w:rPr>
          <w:color w:val="auto"/>
          <w:szCs w:val="18"/>
        </w:rPr>
        <w:t xml:space="preserve"> to </w:t>
      </w:r>
      <w:proofErr w:type="spellStart"/>
      <w:r w:rsidRPr="00C66DBE">
        <w:rPr>
          <w:color w:val="auto"/>
          <w:szCs w:val="18"/>
        </w:rPr>
        <w:t>group</w:t>
      </w:r>
      <w:proofErr w:type="spellEnd"/>
      <w:r w:rsidRPr="00C66DBE">
        <w:rPr>
          <w:color w:val="auto"/>
          <w:szCs w:val="18"/>
        </w:rPr>
        <w:t xml:space="preserve"> </w:t>
      </w:r>
      <w:proofErr w:type="spellStart"/>
      <w:r w:rsidRPr="00C66DBE">
        <w:rPr>
          <w:color w:val="auto"/>
          <w:szCs w:val="18"/>
        </w:rPr>
        <w:t>decision</w:t>
      </w:r>
      <w:proofErr w:type="spellEnd"/>
      <w:r w:rsidRPr="00C66DBE">
        <w:rPr>
          <w:color w:val="auto"/>
          <w:szCs w:val="18"/>
        </w:rPr>
        <w:t xml:space="preserve"> </w:t>
      </w:r>
      <w:proofErr w:type="spellStart"/>
      <w:r w:rsidRPr="00C66DBE">
        <w:rPr>
          <w:color w:val="auto"/>
          <w:szCs w:val="18"/>
        </w:rPr>
        <w:t>making</w:t>
      </w:r>
      <w:proofErr w:type="spellEnd"/>
      <w:r w:rsidRPr="00C66DBE">
        <w:rPr>
          <w:color w:val="auto"/>
          <w:szCs w:val="18"/>
        </w:rPr>
        <w:t xml:space="preserve">. </w:t>
      </w:r>
      <w:proofErr w:type="spellStart"/>
      <w:r w:rsidRPr="00C66DBE">
        <w:rPr>
          <w:i/>
          <w:color w:val="auto"/>
          <w:szCs w:val="18"/>
        </w:rPr>
        <w:t>Applied</w:t>
      </w:r>
      <w:proofErr w:type="spellEnd"/>
      <w:r w:rsidRPr="00C66DBE">
        <w:rPr>
          <w:i/>
          <w:color w:val="auto"/>
          <w:szCs w:val="18"/>
        </w:rPr>
        <w:t xml:space="preserve"> </w:t>
      </w:r>
      <w:proofErr w:type="spellStart"/>
      <w:r w:rsidRPr="00C66DBE">
        <w:rPr>
          <w:i/>
          <w:color w:val="auto"/>
          <w:szCs w:val="18"/>
        </w:rPr>
        <w:t>Mathematical</w:t>
      </w:r>
      <w:proofErr w:type="spellEnd"/>
      <w:r w:rsidRPr="00C66DBE">
        <w:rPr>
          <w:i/>
          <w:color w:val="auto"/>
          <w:szCs w:val="18"/>
        </w:rPr>
        <w:t xml:space="preserve"> </w:t>
      </w:r>
      <w:proofErr w:type="spellStart"/>
      <w:r w:rsidRPr="00C66DBE">
        <w:rPr>
          <w:i/>
          <w:color w:val="auto"/>
          <w:szCs w:val="18"/>
        </w:rPr>
        <w:t>Modelling</w:t>
      </w:r>
      <w:proofErr w:type="spellEnd"/>
      <w:r w:rsidRPr="00A419BF">
        <w:rPr>
          <w:color w:val="auto"/>
          <w:szCs w:val="18"/>
        </w:rPr>
        <w:t>,</w:t>
      </w:r>
      <w:r w:rsidRPr="00C66DBE">
        <w:rPr>
          <w:color w:val="auto"/>
          <w:szCs w:val="18"/>
        </w:rPr>
        <w:t xml:space="preserve"> </w:t>
      </w:r>
      <w:r w:rsidRPr="00C66DBE">
        <w:rPr>
          <w:i/>
          <w:color w:val="auto"/>
          <w:szCs w:val="18"/>
        </w:rPr>
        <w:t>37</w:t>
      </w:r>
      <w:r w:rsidRPr="00C66DBE">
        <w:rPr>
          <w:color w:val="auto"/>
          <w:szCs w:val="18"/>
        </w:rPr>
        <w:t>(4), 2430</w:t>
      </w:r>
      <w:r>
        <w:rPr>
          <w:color w:val="auto"/>
          <w:szCs w:val="18"/>
          <w:lang w:val="lt-LT"/>
        </w:rPr>
        <w:t>–</w:t>
      </w:r>
      <w:r w:rsidRPr="00C66DBE">
        <w:rPr>
          <w:color w:val="auto"/>
          <w:szCs w:val="18"/>
        </w:rPr>
        <w:t xml:space="preserve">2444. </w:t>
      </w:r>
      <w:r w:rsidR="00060F45">
        <w:rPr>
          <w:rStyle w:val="Hyperlink"/>
          <w:szCs w:val="18"/>
        </w:rPr>
        <w:fldChar w:fldCharType="begin"/>
      </w:r>
      <w:r w:rsidR="00060F45">
        <w:rPr>
          <w:rStyle w:val="Hyperlink"/>
          <w:szCs w:val="18"/>
        </w:rPr>
        <w:instrText xml:space="preserve"> HYPERLINK "https://doi.org/10.1016/j.apm.2012.05.032" \t "_blank" </w:instrText>
      </w:r>
      <w:r w:rsidR="00060F45">
        <w:rPr>
          <w:rStyle w:val="Hyperlink"/>
          <w:szCs w:val="18"/>
        </w:rPr>
        <w:fldChar w:fldCharType="separate"/>
      </w:r>
      <w:r w:rsidRPr="00A949DA">
        <w:rPr>
          <w:rStyle w:val="Hyperlink"/>
          <w:szCs w:val="18"/>
        </w:rPr>
        <w:t>https://doi.org/10.1016/j.apm.2012.05.032</w:t>
      </w:r>
      <w:r w:rsidR="00060F45">
        <w:rPr>
          <w:rStyle w:val="Hyperlink"/>
          <w:szCs w:val="18"/>
        </w:rPr>
        <w:fldChar w:fldCharType="end"/>
      </w:r>
    </w:p>
    <w:p w14:paraId="3456B915" w14:textId="77777777" w:rsidR="008B4D9C" w:rsidRPr="00C66DBE" w:rsidRDefault="008B4D9C" w:rsidP="008B4D9C">
      <w:pPr>
        <w:pStyle w:val="11REFERENCES"/>
        <w:rPr>
          <w:color w:val="auto"/>
          <w:szCs w:val="18"/>
        </w:rPr>
      </w:pPr>
      <w:r w:rsidRPr="00C66DBE">
        <w:rPr>
          <w:color w:val="auto"/>
          <w:szCs w:val="18"/>
        </w:rPr>
        <w:t xml:space="preserve">Liu, P. (2013b). </w:t>
      </w:r>
      <w:proofErr w:type="spellStart"/>
      <w:r w:rsidRPr="00C66DBE">
        <w:rPr>
          <w:color w:val="auto"/>
          <w:szCs w:val="18"/>
        </w:rPr>
        <w:t>Some</w:t>
      </w:r>
      <w:proofErr w:type="spellEnd"/>
      <w:r w:rsidRPr="00C66DBE">
        <w:rPr>
          <w:color w:val="auto"/>
          <w:szCs w:val="18"/>
        </w:rPr>
        <w:t xml:space="preserve"> </w:t>
      </w:r>
      <w:proofErr w:type="spellStart"/>
      <w:r w:rsidRPr="00C66DBE">
        <w:rPr>
          <w:color w:val="auto"/>
          <w:szCs w:val="18"/>
        </w:rPr>
        <w:t>generalized</w:t>
      </w:r>
      <w:proofErr w:type="spellEnd"/>
      <w:r w:rsidRPr="00C66DBE">
        <w:rPr>
          <w:color w:val="auto"/>
          <w:szCs w:val="18"/>
        </w:rPr>
        <w:t xml:space="preserve"> </w:t>
      </w:r>
      <w:proofErr w:type="spellStart"/>
      <w:r w:rsidRPr="00C66DBE">
        <w:rPr>
          <w:color w:val="auto"/>
          <w:szCs w:val="18"/>
        </w:rPr>
        <w:t>dependent</w:t>
      </w:r>
      <w:proofErr w:type="spellEnd"/>
      <w:r w:rsidRPr="00C66DBE">
        <w:rPr>
          <w:color w:val="auto"/>
          <w:szCs w:val="18"/>
        </w:rPr>
        <w:t xml:space="preserve"> </w:t>
      </w:r>
      <w:proofErr w:type="spellStart"/>
      <w:r w:rsidRPr="00C66DBE">
        <w:rPr>
          <w:color w:val="auto"/>
          <w:szCs w:val="18"/>
        </w:rPr>
        <w:t>aggregation</w:t>
      </w:r>
      <w:proofErr w:type="spellEnd"/>
      <w:r w:rsidRPr="00C66DBE">
        <w:rPr>
          <w:color w:val="auto"/>
          <w:szCs w:val="18"/>
        </w:rPr>
        <w:t xml:space="preserve"> </w:t>
      </w:r>
      <w:proofErr w:type="spellStart"/>
      <w:r w:rsidRPr="00C66DBE">
        <w:rPr>
          <w:color w:val="auto"/>
          <w:szCs w:val="18"/>
        </w:rPr>
        <w:t>operators</w:t>
      </w:r>
      <w:proofErr w:type="spellEnd"/>
      <w:r w:rsidRPr="00C66DBE">
        <w:rPr>
          <w:color w:val="auto"/>
          <w:szCs w:val="18"/>
        </w:rPr>
        <w:t xml:space="preserve"> </w:t>
      </w:r>
      <w:proofErr w:type="spellStart"/>
      <w:r w:rsidRPr="00C66DBE">
        <w:rPr>
          <w:color w:val="auto"/>
          <w:szCs w:val="18"/>
        </w:rPr>
        <w:t>with</w:t>
      </w:r>
      <w:proofErr w:type="spellEnd"/>
      <w:r w:rsidRPr="00C66DBE">
        <w:rPr>
          <w:color w:val="auto"/>
          <w:szCs w:val="18"/>
        </w:rPr>
        <w:t xml:space="preserve"> </w:t>
      </w:r>
      <w:proofErr w:type="spellStart"/>
      <w:r w:rsidRPr="00C66DBE">
        <w:rPr>
          <w:color w:val="auto"/>
          <w:szCs w:val="18"/>
        </w:rPr>
        <w:t>intuitionistic</w:t>
      </w:r>
      <w:proofErr w:type="spellEnd"/>
      <w:r w:rsidRPr="00C66DBE">
        <w:rPr>
          <w:color w:val="auto"/>
          <w:szCs w:val="18"/>
        </w:rPr>
        <w:t xml:space="preserve"> </w:t>
      </w:r>
      <w:proofErr w:type="spellStart"/>
      <w:r w:rsidRPr="00C66DBE">
        <w:rPr>
          <w:color w:val="auto"/>
          <w:szCs w:val="18"/>
        </w:rPr>
        <w:t>linguistic</w:t>
      </w:r>
      <w:proofErr w:type="spellEnd"/>
      <w:r w:rsidRPr="00C66DBE">
        <w:rPr>
          <w:color w:val="auto"/>
          <w:szCs w:val="18"/>
        </w:rPr>
        <w:t xml:space="preserve"> </w:t>
      </w:r>
      <w:proofErr w:type="spellStart"/>
      <w:r w:rsidRPr="00C66DBE">
        <w:rPr>
          <w:color w:val="auto"/>
          <w:szCs w:val="18"/>
        </w:rPr>
        <w:t>numbers</w:t>
      </w:r>
      <w:proofErr w:type="spellEnd"/>
      <w:r w:rsidRPr="00C66DBE">
        <w:rPr>
          <w:color w:val="auto"/>
          <w:szCs w:val="18"/>
        </w:rPr>
        <w:t xml:space="preserve"> and </w:t>
      </w:r>
      <w:proofErr w:type="spellStart"/>
      <w:r w:rsidRPr="00C66DBE">
        <w:rPr>
          <w:color w:val="auto"/>
          <w:szCs w:val="18"/>
        </w:rPr>
        <w:t>their</w:t>
      </w:r>
      <w:proofErr w:type="spellEnd"/>
      <w:r w:rsidRPr="00C66DBE">
        <w:rPr>
          <w:color w:val="auto"/>
          <w:szCs w:val="18"/>
        </w:rPr>
        <w:t xml:space="preserve"> </w:t>
      </w:r>
      <w:proofErr w:type="spellStart"/>
      <w:r w:rsidRPr="00C66DBE">
        <w:rPr>
          <w:color w:val="auto"/>
          <w:szCs w:val="18"/>
        </w:rPr>
        <w:t>application</w:t>
      </w:r>
      <w:proofErr w:type="spellEnd"/>
      <w:r w:rsidRPr="00C66DBE">
        <w:rPr>
          <w:color w:val="auto"/>
          <w:szCs w:val="18"/>
        </w:rPr>
        <w:t xml:space="preserve"> to </w:t>
      </w:r>
      <w:proofErr w:type="spellStart"/>
      <w:r w:rsidRPr="00C66DBE">
        <w:rPr>
          <w:color w:val="auto"/>
          <w:szCs w:val="18"/>
        </w:rPr>
        <w:t>group</w:t>
      </w:r>
      <w:proofErr w:type="spellEnd"/>
      <w:r w:rsidRPr="00C66DBE">
        <w:rPr>
          <w:color w:val="auto"/>
          <w:szCs w:val="18"/>
        </w:rPr>
        <w:t xml:space="preserve"> </w:t>
      </w:r>
      <w:proofErr w:type="spellStart"/>
      <w:r w:rsidRPr="00C66DBE">
        <w:rPr>
          <w:color w:val="auto"/>
          <w:szCs w:val="18"/>
        </w:rPr>
        <w:t>decision</w:t>
      </w:r>
      <w:proofErr w:type="spellEnd"/>
      <w:r w:rsidRPr="00C66DBE">
        <w:rPr>
          <w:color w:val="auto"/>
          <w:szCs w:val="18"/>
        </w:rPr>
        <w:t xml:space="preserve"> </w:t>
      </w:r>
      <w:proofErr w:type="spellStart"/>
      <w:r w:rsidRPr="00C66DBE">
        <w:rPr>
          <w:color w:val="auto"/>
          <w:szCs w:val="18"/>
        </w:rPr>
        <w:t>making</w:t>
      </w:r>
      <w:proofErr w:type="spellEnd"/>
      <w:r w:rsidRPr="00C66DBE">
        <w:rPr>
          <w:i/>
          <w:color w:val="auto"/>
          <w:szCs w:val="18"/>
        </w:rPr>
        <w:t xml:space="preserve">. Journal of Computer and System </w:t>
      </w:r>
      <w:proofErr w:type="spellStart"/>
      <w:r w:rsidRPr="00C66DBE">
        <w:rPr>
          <w:i/>
          <w:color w:val="auto"/>
          <w:szCs w:val="18"/>
        </w:rPr>
        <w:t>Sciences</w:t>
      </w:r>
      <w:proofErr w:type="spellEnd"/>
      <w:r w:rsidRPr="00A419BF">
        <w:rPr>
          <w:color w:val="auto"/>
          <w:szCs w:val="18"/>
        </w:rPr>
        <w:t>,</w:t>
      </w:r>
      <w:r w:rsidRPr="00C66DBE">
        <w:rPr>
          <w:i/>
          <w:color w:val="auto"/>
          <w:szCs w:val="18"/>
        </w:rPr>
        <w:t xml:space="preserve"> 79</w:t>
      </w:r>
      <w:r w:rsidRPr="00C66DBE">
        <w:rPr>
          <w:color w:val="auto"/>
          <w:szCs w:val="18"/>
        </w:rPr>
        <w:t>(1), 131</w:t>
      </w:r>
      <w:r>
        <w:rPr>
          <w:color w:val="auto"/>
          <w:szCs w:val="18"/>
          <w:lang w:val="lt-LT"/>
        </w:rPr>
        <w:t>–</w:t>
      </w:r>
      <w:r w:rsidRPr="00C66DBE">
        <w:rPr>
          <w:color w:val="auto"/>
          <w:szCs w:val="18"/>
        </w:rPr>
        <w:t xml:space="preserve">143. </w:t>
      </w:r>
      <w:r w:rsidR="00060F45">
        <w:rPr>
          <w:rStyle w:val="Hyperlink"/>
          <w:szCs w:val="18"/>
        </w:rPr>
        <w:fldChar w:fldCharType="begin"/>
      </w:r>
      <w:r w:rsidR="00060F45">
        <w:rPr>
          <w:rStyle w:val="Hyperlink"/>
          <w:szCs w:val="18"/>
        </w:rPr>
        <w:instrText xml:space="preserve"> HYPERLINK "https://doi.org/10.1016/j.jcss.2012.07.001" \t "_blank" </w:instrText>
      </w:r>
      <w:r w:rsidR="00060F45">
        <w:rPr>
          <w:rStyle w:val="Hyperlink"/>
          <w:szCs w:val="18"/>
        </w:rPr>
        <w:fldChar w:fldCharType="separate"/>
      </w:r>
      <w:r w:rsidRPr="00644119">
        <w:rPr>
          <w:rStyle w:val="Hyperlink"/>
          <w:szCs w:val="18"/>
        </w:rPr>
        <w:t>https://doi.org/10.1016/j.jcss.2012.07.001</w:t>
      </w:r>
      <w:r w:rsidR="00060F45">
        <w:rPr>
          <w:rStyle w:val="Hyperlink"/>
          <w:szCs w:val="18"/>
        </w:rPr>
        <w:fldChar w:fldCharType="end"/>
      </w:r>
    </w:p>
    <w:p w14:paraId="7E073A29" w14:textId="77777777" w:rsidR="008B4D9C" w:rsidRPr="00C66DBE" w:rsidRDefault="008B4D9C" w:rsidP="008B4D9C">
      <w:pPr>
        <w:pStyle w:val="11REFERENCES"/>
        <w:rPr>
          <w:color w:val="auto"/>
          <w:szCs w:val="18"/>
        </w:rPr>
      </w:pPr>
      <w:proofErr w:type="spellStart"/>
      <w:r w:rsidRPr="00C66DBE">
        <w:rPr>
          <w:color w:val="auto"/>
          <w:szCs w:val="18"/>
        </w:rPr>
        <w:t>Montgomery</w:t>
      </w:r>
      <w:proofErr w:type="spellEnd"/>
      <w:r w:rsidRPr="00C66DBE">
        <w:rPr>
          <w:color w:val="auto"/>
          <w:szCs w:val="18"/>
        </w:rPr>
        <w:t xml:space="preserve">, D. C. (2012). </w:t>
      </w:r>
      <w:proofErr w:type="spellStart"/>
      <w:r w:rsidRPr="00C66DBE">
        <w:rPr>
          <w:i/>
          <w:color w:val="auto"/>
          <w:szCs w:val="18"/>
        </w:rPr>
        <w:t>Introduction</w:t>
      </w:r>
      <w:proofErr w:type="spellEnd"/>
      <w:r w:rsidRPr="00C66DBE">
        <w:rPr>
          <w:i/>
          <w:color w:val="auto"/>
          <w:szCs w:val="18"/>
        </w:rPr>
        <w:t xml:space="preserve"> to </w:t>
      </w:r>
      <w:proofErr w:type="spellStart"/>
      <w:r w:rsidRPr="00C66DBE">
        <w:rPr>
          <w:i/>
          <w:color w:val="auto"/>
          <w:szCs w:val="18"/>
        </w:rPr>
        <w:t>statistical</w:t>
      </w:r>
      <w:proofErr w:type="spellEnd"/>
      <w:r w:rsidRPr="00C66DBE">
        <w:rPr>
          <w:i/>
          <w:color w:val="auto"/>
          <w:szCs w:val="18"/>
        </w:rPr>
        <w:t xml:space="preserve"> </w:t>
      </w:r>
      <w:proofErr w:type="spellStart"/>
      <w:r w:rsidRPr="00C66DBE">
        <w:rPr>
          <w:i/>
          <w:color w:val="auto"/>
          <w:szCs w:val="18"/>
        </w:rPr>
        <w:t>quality</w:t>
      </w:r>
      <w:proofErr w:type="spellEnd"/>
      <w:r w:rsidRPr="00C66DBE">
        <w:rPr>
          <w:i/>
          <w:color w:val="auto"/>
          <w:szCs w:val="18"/>
        </w:rPr>
        <w:t xml:space="preserve"> </w:t>
      </w:r>
      <w:proofErr w:type="spellStart"/>
      <w:r w:rsidRPr="00C66DBE">
        <w:rPr>
          <w:i/>
          <w:color w:val="auto"/>
          <w:szCs w:val="18"/>
        </w:rPr>
        <w:t>control</w:t>
      </w:r>
      <w:proofErr w:type="spellEnd"/>
      <w:r w:rsidRPr="00C66DBE">
        <w:rPr>
          <w:color w:val="auto"/>
          <w:szCs w:val="18"/>
        </w:rPr>
        <w:t xml:space="preserve"> (7th </w:t>
      </w:r>
      <w:proofErr w:type="spellStart"/>
      <w:r w:rsidRPr="00C66DBE">
        <w:rPr>
          <w:color w:val="auto"/>
          <w:szCs w:val="18"/>
        </w:rPr>
        <w:t>ed</w:t>
      </w:r>
      <w:proofErr w:type="spellEnd"/>
      <w:r w:rsidRPr="00C66DBE">
        <w:rPr>
          <w:color w:val="auto"/>
          <w:szCs w:val="18"/>
        </w:rPr>
        <w:t xml:space="preserve">.). </w:t>
      </w:r>
      <w:proofErr w:type="spellStart"/>
      <w:r w:rsidRPr="00C66DBE">
        <w:rPr>
          <w:color w:val="auto"/>
          <w:szCs w:val="18"/>
        </w:rPr>
        <w:t>Wiley</w:t>
      </w:r>
      <w:proofErr w:type="spellEnd"/>
      <w:r w:rsidRPr="00C66DBE">
        <w:rPr>
          <w:color w:val="auto"/>
          <w:szCs w:val="18"/>
        </w:rPr>
        <w:t>.</w:t>
      </w:r>
    </w:p>
    <w:p w14:paraId="764F276F" w14:textId="77777777" w:rsidR="008B4D9C" w:rsidRPr="00CD5D2D" w:rsidRDefault="008B4D9C" w:rsidP="008B4D9C">
      <w:pPr>
        <w:pStyle w:val="11REFERENCES"/>
        <w:rPr>
          <w:rStyle w:val="Emphasis"/>
          <w:i w:val="0"/>
          <w:color w:val="auto"/>
          <w:szCs w:val="18"/>
          <w:bdr w:val="none" w:sz="0" w:space="0" w:color="auto" w:frame="1"/>
          <w:shd w:val="clear" w:color="auto" w:fill="FFFFFF"/>
        </w:rPr>
      </w:pPr>
      <w:r w:rsidRPr="00B25324">
        <w:rPr>
          <w:szCs w:val="18"/>
          <w:lang w:val="en-GB"/>
        </w:rPr>
        <w:t xml:space="preserve">News </w:t>
      </w:r>
      <w:proofErr w:type="gramStart"/>
      <w:r w:rsidRPr="00B25324">
        <w:rPr>
          <w:szCs w:val="18"/>
          <w:lang w:val="en-GB"/>
        </w:rPr>
        <w:t>From</w:t>
      </w:r>
      <w:proofErr w:type="gramEnd"/>
      <w:r w:rsidRPr="00B25324">
        <w:rPr>
          <w:szCs w:val="18"/>
          <w:lang w:val="en-GB"/>
        </w:rPr>
        <w:t xml:space="preserve"> Science. (2019, June 21). </w:t>
      </w:r>
      <w:r w:rsidRPr="00B25324">
        <w:rPr>
          <w:i/>
          <w:iCs/>
          <w:szCs w:val="18"/>
          <w:lang w:val="en-GB"/>
        </w:rPr>
        <w:t xml:space="preserve">Are you a fan of astronomy? </w:t>
      </w:r>
      <w:proofErr w:type="gramStart"/>
      <w:r w:rsidRPr="00B25324">
        <w:rPr>
          <w:i/>
          <w:iCs/>
          <w:szCs w:val="18"/>
          <w:lang w:val="en-GB"/>
        </w:rPr>
        <w:t>Enjoy reading about what scientists have discovered in our solar system – and beyond?</w:t>
      </w:r>
      <w:proofErr w:type="gramEnd"/>
      <w:r w:rsidRPr="00B25324">
        <w:rPr>
          <w:i/>
          <w:iCs/>
          <w:szCs w:val="18"/>
          <w:lang w:val="en-GB"/>
        </w:rPr>
        <w:t xml:space="preserve"> This</w:t>
      </w:r>
      <w:r w:rsidRPr="00B25324">
        <w:rPr>
          <w:szCs w:val="18"/>
          <w:lang w:val="en-GB"/>
        </w:rPr>
        <w:t> [Image attached] [Status update]. Facebook. </w:t>
      </w:r>
      <w:hyperlink r:id="rId17" w:history="1">
        <w:r w:rsidRPr="00B25324">
          <w:rPr>
            <w:rStyle w:val="Hyperlink"/>
            <w:szCs w:val="18"/>
            <w:lang w:val="en-GB"/>
          </w:rPr>
          <w:t>https://www.facebook.com/ScienceNOW/photos/a.117532185107/10156268057260108/?type=3&amp;theater</w:t>
        </w:r>
      </w:hyperlink>
    </w:p>
    <w:p w14:paraId="55A8C6EF" w14:textId="77777777" w:rsidR="008B4D9C" w:rsidRDefault="008B4D9C" w:rsidP="008B4D9C">
      <w:pPr>
        <w:pStyle w:val="11REFERENCES"/>
        <w:rPr>
          <w:color w:val="auto"/>
          <w:szCs w:val="18"/>
          <w:lang w:val="en"/>
        </w:rPr>
      </w:pPr>
      <w:proofErr w:type="spellStart"/>
      <w:r w:rsidRPr="00C66DBE">
        <w:rPr>
          <w:rStyle w:val="Emphasis"/>
          <w:color w:val="auto"/>
          <w:szCs w:val="18"/>
          <w:bdr w:val="none" w:sz="0" w:space="0" w:color="auto" w:frame="1"/>
          <w:shd w:val="clear" w:color="auto" w:fill="FFFFFF"/>
        </w:rPr>
        <w:t>Oxford</w:t>
      </w:r>
      <w:proofErr w:type="spellEnd"/>
      <w:r w:rsidRPr="00C66DBE">
        <w:rPr>
          <w:rStyle w:val="Emphasis"/>
          <w:color w:val="auto"/>
          <w:szCs w:val="18"/>
          <w:bdr w:val="none" w:sz="0" w:space="0" w:color="auto" w:frame="1"/>
          <w:shd w:val="clear" w:color="auto" w:fill="FFFFFF"/>
        </w:rPr>
        <w:t xml:space="preserve"> </w:t>
      </w:r>
      <w:proofErr w:type="spellStart"/>
      <w:r w:rsidRPr="00C66DBE">
        <w:rPr>
          <w:rStyle w:val="Emphasis"/>
          <w:color w:val="auto"/>
          <w:szCs w:val="18"/>
          <w:bdr w:val="none" w:sz="0" w:space="0" w:color="auto" w:frame="1"/>
          <w:shd w:val="clear" w:color="auto" w:fill="FFFFFF"/>
        </w:rPr>
        <w:t>Dictionary</w:t>
      </w:r>
      <w:proofErr w:type="spellEnd"/>
      <w:r w:rsidRPr="00C66DBE">
        <w:rPr>
          <w:rStyle w:val="Emphasis"/>
          <w:color w:val="auto"/>
          <w:szCs w:val="18"/>
          <w:bdr w:val="none" w:sz="0" w:space="0" w:color="auto" w:frame="1"/>
          <w:shd w:val="clear" w:color="auto" w:fill="FFFFFF"/>
        </w:rPr>
        <w:t xml:space="preserve"> of English</w:t>
      </w:r>
      <w:r w:rsidRPr="00C66DBE">
        <w:rPr>
          <w:color w:val="auto"/>
          <w:szCs w:val="18"/>
          <w:shd w:val="clear" w:color="auto" w:fill="FFFFFF"/>
        </w:rPr>
        <w:t xml:space="preserve"> (3rd </w:t>
      </w:r>
      <w:proofErr w:type="spellStart"/>
      <w:r w:rsidRPr="00C66DBE">
        <w:rPr>
          <w:color w:val="auto"/>
          <w:szCs w:val="18"/>
          <w:shd w:val="clear" w:color="auto" w:fill="FFFFFF"/>
        </w:rPr>
        <w:t>ed</w:t>
      </w:r>
      <w:proofErr w:type="spellEnd"/>
      <w:r w:rsidRPr="00C66DBE">
        <w:rPr>
          <w:color w:val="auto"/>
          <w:szCs w:val="18"/>
          <w:shd w:val="clear" w:color="auto" w:fill="FFFFFF"/>
        </w:rPr>
        <w:t xml:space="preserve">.). (2010). </w:t>
      </w:r>
      <w:proofErr w:type="spellStart"/>
      <w:r w:rsidRPr="00C66DBE">
        <w:rPr>
          <w:color w:val="auto"/>
          <w:szCs w:val="18"/>
          <w:shd w:val="clear" w:color="auto" w:fill="FFFFFF"/>
        </w:rPr>
        <w:t>Oxford</w:t>
      </w:r>
      <w:proofErr w:type="spellEnd"/>
      <w:r w:rsidRPr="00C66DBE">
        <w:rPr>
          <w:color w:val="auto"/>
          <w:szCs w:val="18"/>
          <w:shd w:val="clear" w:color="auto" w:fill="FFFFFF"/>
        </w:rPr>
        <w:t xml:space="preserve"> University Press.</w:t>
      </w:r>
    </w:p>
    <w:p w14:paraId="46E4912C" w14:textId="77777777" w:rsidR="008B4D9C" w:rsidRPr="00A949DA" w:rsidRDefault="008B4D9C" w:rsidP="008B4D9C">
      <w:pPr>
        <w:pStyle w:val="11REFERENCES"/>
        <w:rPr>
          <w:rStyle w:val="Emphasis"/>
          <w:color w:val="auto"/>
          <w:szCs w:val="18"/>
          <w:bdr w:val="none" w:sz="0" w:space="0" w:color="auto" w:frame="1"/>
          <w:shd w:val="clear" w:color="auto" w:fill="FFFFFF"/>
        </w:rPr>
      </w:pPr>
      <w:proofErr w:type="spellStart"/>
      <w:r w:rsidRPr="00C66DBE">
        <w:rPr>
          <w:color w:val="auto"/>
          <w:szCs w:val="18"/>
          <w:lang w:val="en"/>
        </w:rPr>
        <w:t>Paulauskas</w:t>
      </w:r>
      <w:proofErr w:type="spellEnd"/>
      <w:r w:rsidRPr="00C66DBE">
        <w:rPr>
          <w:color w:val="auto"/>
          <w:szCs w:val="18"/>
          <w:lang w:val="en"/>
        </w:rPr>
        <w:t xml:space="preserve">, V., &amp; </w:t>
      </w:r>
      <w:proofErr w:type="spellStart"/>
      <w:r w:rsidRPr="00C66DBE">
        <w:rPr>
          <w:color w:val="auto"/>
          <w:szCs w:val="18"/>
          <w:lang w:val="en"/>
        </w:rPr>
        <w:t>Paulauskas</w:t>
      </w:r>
      <w:proofErr w:type="spellEnd"/>
      <w:r w:rsidRPr="00C66DBE">
        <w:rPr>
          <w:color w:val="auto"/>
          <w:szCs w:val="18"/>
          <w:lang w:val="en"/>
        </w:rPr>
        <w:t xml:space="preserve">, D. (2013). Evaluating the width of navigational channels. </w:t>
      </w:r>
      <w:r w:rsidRPr="00C66DBE">
        <w:rPr>
          <w:i/>
          <w:color w:val="auto"/>
          <w:szCs w:val="18"/>
          <w:lang w:val="en"/>
        </w:rPr>
        <w:t>Transport</w:t>
      </w:r>
      <w:r w:rsidRPr="00C66DBE">
        <w:rPr>
          <w:color w:val="auto"/>
          <w:szCs w:val="18"/>
          <w:lang w:val="en"/>
        </w:rPr>
        <w:t>,</w:t>
      </w:r>
      <w:r w:rsidRPr="00C66DBE">
        <w:rPr>
          <w:i/>
          <w:color w:val="auto"/>
          <w:szCs w:val="18"/>
          <w:lang w:val="en"/>
        </w:rPr>
        <w:t xml:space="preserve"> 28</w:t>
      </w:r>
      <w:r w:rsidRPr="00C66DBE">
        <w:rPr>
          <w:color w:val="auto"/>
          <w:szCs w:val="18"/>
          <w:lang w:val="en"/>
        </w:rPr>
        <w:t>(2), 166</w:t>
      </w:r>
      <w:r>
        <w:rPr>
          <w:color w:val="auto"/>
          <w:szCs w:val="18"/>
          <w:lang w:val="en"/>
        </w:rPr>
        <w:t>–</w:t>
      </w:r>
      <w:r w:rsidRPr="00C66DBE">
        <w:rPr>
          <w:color w:val="auto"/>
          <w:szCs w:val="18"/>
          <w:lang w:val="en"/>
        </w:rPr>
        <w:t xml:space="preserve">174. </w:t>
      </w:r>
      <w:hyperlink r:id="rId18" w:history="1">
        <w:r w:rsidRPr="00A949DA">
          <w:rPr>
            <w:rStyle w:val="Hyperlink"/>
            <w:szCs w:val="18"/>
            <w:lang w:val="en"/>
          </w:rPr>
          <w:t>https://doi.org/10.3846/16484142.2013.802746</w:t>
        </w:r>
      </w:hyperlink>
      <w:r w:rsidRPr="00A949DA">
        <w:rPr>
          <w:rStyle w:val="Hyperlink"/>
          <w:szCs w:val="18"/>
          <w:lang w:val="en"/>
        </w:rPr>
        <w:t xml:space="preserve"> </w:t>
      </w:r>
    </w:p>
    <w:p w14:paraId="49A2105D" w14:textId="77777777" w:rsidR="008B4D9C" w:rsidRPr="00A949DA" w:rsidRDefault="008B4D9C" w:rsidP="008B4D9C">
      <w:pPr>
        <w:pStyle w:val="11REFERENCES"/>
        <w:rPr>
          <w:color w:val="333333"/>
          <w:szCs w:val="18"/>
          <w:shd w:val="clear" w:color="auto" w:fill="FFFFFF"/>
          <w:lang w:val="en-US"/>
        </w:rPr>
      </w:pPr>
      <w:proofErr w:type="spellStart"/>
      <w:r w:rsidRPr="00C66DBE">
        <w:rPr>
          <w:color w:val="auto"/>
          <w:szCs w:val="18"/>
        </w:rPr>
        <w:t>Saraiji</w:t>
      </w:r>
      <w:proofErr w:type="spellEnd"/>
      <w:r w:rsidRPr="00C66DBE">
        <w:rPr>
          <w:color w:val="auto"/>
          <w:szCs w:val="18"/>
        </w:rPr>
        <w:t xml:space="preserve">, R., </w:t>
      </w:r>
      <w:proofErr w:type="spellStart"/>
      <w:r w:rsidRPr="00C66DBE">
        <w:rPr>
          <w:color w:val="auto"/>
          <w:szCs w:val="18"/>
        </w:rPr>
        <w:t>Harb</w:t>
      </w:r>
      <w:proofErr w:type="spellEnd"/>
      <w:r w:rsidRPr="00C66DBE">
        <w:rPr>
          <w:color w:val="auto"/>
          <w:szCs w:val="18"/>
        </w:rPr>
        <w:t xml:space="preserve">, A., </w:t>
      </w:r>
      <w:r w:rsidRPr="00C66DBE">
        <w:rPr>
          <w:color w:val="auto"/>
          <w:szCs w:val="18"/>
          <w:lang w:val="en-US"/>
        </w:rPr>
        <w:t xml:space="preserve">&amp; </w:t>
      </w:r>
      <w:proofErr w:type="spellStart"/>
      <w:r w:rsidRPr="00C66DBE">
        <w:rPr>
          <w:color w:val="auto"/>
          <w:szCs w:val="18"/>
          <w:lang w:val="en-US"/>
        </w:rPr>
        <w:t>Hamdan</w:t>
      </w:r>
      <w:proofErr w:type="spellEnd"/>
      <w:r w:rsidRPr="00C66DBE">
        <w:rPr>
          <w:color w:val="auto"/>
          <w:szCs w:val="18"/>
          <w:lang w:val="en-US"/>
        </w:rPr>
        <w:t>, M. O.</w:t>
      </w:r>
      <w:r w:rsidRPr="00C66DBE">
        <w:rPr>
          <w:color w:val="auto"/>
          <w:szCs w:val="18"/>
          <w:shd w:val="clear" w:color="auto" w:fill="FFFFFF"/>
        </w:rPr>
        <w:t xml:space="preserve"> (2011). </w:t>
      </w:r>
      <w:proofErr w:type="spellStart"/>
      <w:r w:rsidRPr="00C66DBE">
        <w:rPr>
          <w:color w:val="auto"/>
          <w:szCs w:val="18"/>
          <w:shd w:val="clear" w:color="auto" w:fill="FFFFFF"/>
        </w:rPr>
        <w:t>Performance</w:t>
      </w:r>
      <w:proofErr w:type="spellEnd"/>
      <w:r w:rsidRPr="00C66DBE">
        <w:rPr>
          <w:color w:val="auto"/>
          <w:szCs w:val="18"/>
          <w:shd w:val="clear" w:color="auto" w:fill="FFFFFF"/>
        </w:rPr>
        <w:t xml:space="preserve"> of LED </w:t>
      </w:r>
      <w:proofErr w:type="spellStart"/>
      <w:r w:rsidRPr="00C66DBE">
        <w:rPr>
          <w:color w:val="auto"/>
          <w:szCs w:val="18"/>
          <w:shd w:val="clear" w:color="auto" w:fill="FFFFFF"/>
        </w:rPr>
        <w:t>street</w:t>
      </w:r>
      <w:proofErr w:type="spellEnd"/>
      <w:r w:rsidRPr="00C66DBE">
        <w:rPr>
          <w:color w:val="auto"/>
          <w:szCs w:val="18"/>
          <w:shd w:val="clear" w:color="auto" w:fill="FFFFFF"/>
        </w:rPr>
        <w:t xml:space="preserve"> </w:t>
      </w:r>
      <w:proofErr w:type="spellStart"/>
      <w:r w:rsidRPr="00C66DBE">
        <w:rPr>
          <w:color w:val="auto"/>
          <w:szCs w:val="18"/>
          <w:shd w:val="clear" w:color="auto" w:fill="FFFFFF"/>
        </w:rPr>
        <w:t>lights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in</w:t>
      </w:r>
      <w:proofErr w:type="spellEnd"/>
      <w:r w:rsidRPr="00C66DBE">
        <w:rPr>
          <w:color w:val="auto"/>
          <w:szCs w:val="18"/>
          <w:shd w:val="clear" w:color="auto" w:fill="FFFFFF"/>
        </w:rPr>
        <w:t xml:space="preserve"> </w:t>
      </w:r>
      <w:proofErr w:type="spellStart"/>
      <w:r w:rsidRPr="00C66DBE">
        <w:rPr>
          <w:color w:val="auto"/>
          <w:szCs w:val="18"/>
          <w:shd w:val="clear" w:color="auto" w:fill="FFFFFF"/>
        </w:rPr>
        <w:t>hot</w:t>
      </w:r>
      <w:proofErr w:type="spellEnd"/>
      <w:r w:rsidRPr="00C66DBE">
        <w:rPr>
          <w:color w:val="auto"/>
          <w:szCs w:val="18"/>
          <w:shd w:val="clear" w:color="auto" w:fill="FFFFFF"/>
        </w:rPr>
        <w:t xml:space="preserve"> </w:t>
      </w:r>
      <w:proofErr w:type="spellStart"/>
      <w:r w:rsidRPr="00C66DBE">
        <w:rPr>
          <w:color w:val="auto"/>
          <w:szCs w:val="18"/>
          <w:shd w:val="clear" w:color="auto" w:fill="FFFFFF"/>
        </w:rPr>
        <w:t>environments</w:t>
      </w:r>
      <w:proofErr w:type="spellEnd"/>
      <w:r w:rsidRPr="00C66DBE">
        <w:rPr>
          <w:color w:val="auto"/>
          <w:szCs w:val="18"/>
          <w:shd w:val="clear" w:color="auto" w:fill="FFFFFF"/>
        </w:rPr>
        <w:t xml:space="preserve">. </w:t>
      </w:r>
      <w:proofErr w:type="spellStart"/>
      <w:r w:rsidRPr="00C66DBE">
        <w:rPr>
          <w:color w:val="auto"/>
          <w:szCs w:val="18"/>
          <w:shd w:val="clear" w:color="auto" w:fill="FFFFFF"/>
        </w:rPr>
        <w:t>In</w:t>
      </w:r>
      <w:proofErr w:type="spellEnd"/>
      <w:r w:rsidRPr="00C66DBE">
        <w:rPr>
          <w:color w:val="auto"/>
          <w:szCs w:val="18"/>
          <w:shd w:val="clear" w:color="auto" w:fill="FFFFFF"/>
        </w:rPr>
        <w:t xml:space="preserve"> K. </w:t>
      </w:r>
      <w:proofErr w:type="spellStart"/>
      <w:r w:rsidRPr="00C66DBE">
        <w:rPr>
          <w:color w:val="auto"/>
          <w:szCs w:val="18"/>
          <w:shd w:val="clear" w:color="auto" w:fill="FFFFFF"/>
        </w:rPr>
        <w:t>Domke</w:t>
      </w:r>
      <w:proofErr w:type="spellEnd"/>
      <w:r w:rsidRPr="00C66DBE">
        <w:rPr>
          <w:color w:val="auto"/>
          <w:szCs w:val="18"/>
          <w:shd w:val="clear" w:color="auto" w:fill="FFFFFF"/>
        </w:rPr>
        <w:t xml:space="preserve"> </w:t>
      </w:r>
      <w:r w:rsidRPr="00C66DBE">
        <w:rPr>
          <w:color w:val="auto"/>
          <w:szCs w:val="18"/>
          <w:shd w:val="clear" w:color="auto" w:fill="FFFFFF"/>
          <w:lang w:val="en-US"/>
        </w:rPr>
        <w:t xml:space="preserve">&amp; C. A. </w:t>
      </w:r>
      <w:proofErr w:type="spellStart"/>
      <w:r w:rsidRPr="00C66DBE">
        <w:rPr>
          <w:color w:val="auto"/>
          <w:szCs w:val="18"/>
          <w:shd w:val="clear" w:color="auto" w:fill="FFFFFF"/>
          <w:lang w:val="en-US"/>
        </w:rPr>
        <w:t>Brebbia</w:t>
      </w:r>
      <w:proofErr w:type="spellEnd"/>
      <w:r w:rsidRPr="00C66DBE">
        <w:rPr>
          <w:color w:val="auto"/>
          <w:szCs w:val="18"/>
          <w:shd w:val="clear" w:color="auto" w:fill="FFFFFF"/>
          <w:lang w:val="en-US"/>
        </w:rPr>
        <w:t xml:space="preserve"> (Eds.)</w:t>
      </w:r>
      <w:r>
        <w:rPr>
          <w:color w:val="auto"/>
          <w:szCs w:val="18"/>
          <w:shd w:val="clear" w:color="auto" w:fill="FFFFFF"/>
          <w:lang w:val="en-US"/>
        </w:rPr>
        <w:t>,</w:t>
      </w:r>
      <w:r w:rsidRPr="00C66DBE">
        <w:rPr>
          <w:color w:val="auto"/>
          <w:szCs w:val="18"/>
          <w:shd w:val="clear" w:color="auto" w:fill="FFFFFF"/>
          <w:lang w:val="en-US"/>
        </w:rPr>
        <w:t xml:space="preserve"> </w:t>
      </w:r>
      <w:r w:rsidRPr="00C66DBE">
        <w:rPr>
          <w:i/>
          <w:color w:val="auto"/>
          <w:szCs w:val="18"/>
          <w:shd w:val="clear" w:color="auto" w:fill="FFFFFF"/>
          <w:lang w:val="en-US"/>
        </w:rPr>
        <w:t>Light in engineering, architecture and environment</w:t>
      </w:r>
      <w:r w:rsidRPr="00C66DBE">
        <w:rPr>
          <w:color w:val="auto"/>
          <w:szCs w:val="18"/>
          <w:shd w:val="clear" w:color="auto" w:fill="FFFFFF"/>
          <w:lang w:val="en-US"/>
        </w:rPr>
        <w:t xml:space="preserve"> (pp.</w:t>
      </w:r>
      <w:r w:rsidRPr="00C66DBE">
        <w:rPr>
          <w:color w:val="auto"/>
          <w:szCs w:val="18"/>
          <w:shd w:val="clear" w:color="auto" w:fill="FFFFFF"/>
        </w:rPr>
        <w:t> </w:t>
      </w:r>
      <w:r w:rsidRPr="00C66DBE">
        <w:rPr>
          <w:color w:val="auto"/>
          <w:szCs w:val="18"/>
          <w:shd w:val="clear" w:color="auto" w:fill="FFFFFF"/>
          <w:lang w:val="en-US"/>
        </w:rPr>
        <w:t>147</w:t>
      </w:r>
      <w:r>
        <w:rPr>
          <w:color w:val="auto"/>
          <w:szCs w:val="18"/>
          <w:shd w:val="clear" w:color="auto" w:fill="FFFFFF"/>
          <w:lang w:val="en-US"/>
        </w:rPr>
        <w:t>–</w:t>
      </w:r>
      <w:r w:rsidRPr="00C66DBE">
        <w:rPr>
          <w:color w:val="auto"/>
          <w:szCs w:val="18"/>
          <w:shd w:val="clear" w:color="auto" w:fill="FFFFFF"/>
          <w:lang w:val="en-US"/>
        </w:rPr>
        <w:t>158). WIT Press.</w:t>
      </w:r>
      <w:r w:rsidRPr="00C66DBE">
        <w:rPr>
          <w:color w:val="auto"/>
          <w:szCs w:val="18"/>
        </w:rPr>
        <w:t xml:space="preserve"> </w:t>
      </w:r>
      <w:hyperlink r:id="rId19" w:tgtFrame="_blank" w:history="1">
        <w:r w:rsidRPr="00A949DA">
          <w:rPr>
            <w:rStyle w:val="Hyperlink"/>
            <w:szCs w:val="18"/>
            <w:shd w:val="clear" w:color="auto" w:fill="FFFFFF"/>
            <w:lang w:val="lt-LT"/>
          </w:rPr>
          <w:t>https://doi.org/10.2495/LIGHT110131</w:t>
        </w:r>
      </w:hyperlink>
    </w:p>
    <w:p w14:paraId="695A8F48" w14:textId="77777777" w:rsidR="008B4D9C" w:rsidRPr="00C66DBE" w:rsidRDefault="008B4D9C" w:rsidP="008B4D9C">
      <w:pPr>
        <w:pStyle w:val="11REFERENCES"/>
        <w:rPr>
          <w:color w:val="auto"/>
          <w:szCs w:val="18"/>
        </w:rPr>
      </w:pPr>
      <w:proofErr w:type="spellStart"/>
      <w:r w:rsidRPr="00C66DBE">
        <w:rPr>
          <w:color w:val="auto"/>
          <w:szCs w:val="18"/>
        </w:rPr>
        <w:t>Slack</w:t>
      </w:r>
      <w:proofErr w:type="spellEnd"/>
      <w:r w:rsidRPr="00C66DBE">
        <w:rPr>
          <w:color w:val="auto"/>
          <w:szCs w:val="18"/>
        </w:rPr>
        <w:t xml:space="preserve">, B. (2007). </w:t>
      </w:r>
      <w:proofErr w:type="spellStart"/>
      <w:r w:rsidRPr="00C66DBE">
        <w:rPr>
          <w:color w:val="auto"/>
          <w:szCs w:val="18"/>
        </w:rPr>
        <w:t>The</w:t>
      </w:r>
      <w:proofErr w:type="spellEnd"/>
      <w:r w:rsidRPr="00C66DBE">
        <w:rPr>
          <w:color w:val="auto"/>
          <w:szCs w:val="18"/>
        </w:rPr>
        <w:t xml:space="preserve"> </w:t>
      </w:r>
      <w:proofErr w:type="spellStart"/>
      <w:r w:rsidRPr="00C66DBE">
        <w:rPr>
          <w:color w:val="auto"/>
          <w:szCs w:val="18"/>
        </w:rPr>
        <w:t>terminalisation</w:t>
      </w:r>
      <w:proofErr w:type="spellEnd"/>
      <w:r w:rsidRPr="00C66DBE">
        <w:rPr>
          <w:color w:val="auto"/>
          <w:szCs w:val="18"/>
        </w:rPr>
        <w:t xml:space="preserve"> of </w:t>
      </w:r>
      <w:proofErr w:type="spellStart"/>
      <w:r w:rsidRPr="00C66DBE">
        <w:rPr>
          <w:color w:val="auto"/>
          <w:szCs w:val="18"/>
        </w:rPr>
        <w:t>seaports</w:t>
      </w:r>
      <w:proofErr w:type="spellEnd"/>
      <w:r w:rsidRPr="00C66DBE">
        <w:rPr>
          <w:color w:val="auto"/>
          <w:szCs w:val="18"/>
        </w:rPr>
        <w:t xml:space="preserve">. </w:t>
      </w:r>
      <w:proofErr w:type="spellStart"/>
      <w:r w:rsidRPr="00C66DBE">
        <w:rPr>
          <w:color w:val="auto"/>
          <w:szCs w:val="18"/>
        </w:rPr>
        <w:t>In</w:t>
      </w:r>
      <w:proofErr w:type="spellEnd"/>
      <w:r w:rsidRPr="00C66DBE">
        <w:rPr>
          <w:color w:val="auto"/>
          <w:szCs w:val="18"/>
        </w:rPr>
        <w:t xml:space="preserve"> J. Wang, D. </w:t>
      </w:r>
      <w:proofErr w:type="spellStart"/>
      <w:r w:rsidRPr="00C66DBE">
        <w:rPr>
          <w:color w:val="auto"/>
          <w:szCs w:val="18"/>
        </w:rPr>
        <w:t>Olivier</w:t>
      </w:r>
      <w:proofErr w:type="spellEnd"/>
      <w:r w:rsidRPr="00C66DBE">
        <w:rPr>
          <w:color w:val="auto"/>
          <w:szCs w:val="18"/>
        </w:rPr>
        <w:t xml:space="preserve">, T. </w:t>
      </w:r>
      <w:proofErr w:type="spellStart"/>
      <w:r w:rsidRPr="00C66DBE">
        <w:rPr>
          <w:color w:val="auto"/>
          <w:szCs w:val="18"/>
        </w:rPr>
        <w:t>Notteboom</w:t>
      </w:r>
      <w:proofErr w:type="spellEnd"/>
      <w:r w:rsidRPr="00C66DBE">
        <w:rPr>
          <w:color w:val="auto"/>
          <w:szCs w:val="18"/>
        </w:rPr>
        <w:t xml:space="preserve">, &amp; B. </w:t>
      </w:r>
      <w:proofErr w:type="spellStart"/>
      <w:r w:rsidRPr="00C66DBE">
        <w:rPr>
          <w:color w:val="auto"/>
          <w:szCs w:val="18"/>
        </w:rPr>
        <w:t>Slack</w:t>
      </w:r>
      <w:proofErr w:type="spellEnd"/>
      <w:r w:rsidRPr="00C66DBE">
        <w:rPr>
          <w:color w:val="auto"/>
          <w:szCs w:val="18"/>
        </w:rPr>
        <w:t xml:space="preserve"> (</w:t>
      </w:r>
      <w:proofErr w:type="spellStart"/>
      <w:r w:rsidRPr="00C66DBE">
        <w:rPr>
          <w:color w:val="auto"/>
          <w:szCs w:val="18"/>
        </w:rPr>
        <w:t>Eds</w:t>
      </w:r>
      <w:proofErr w:type="spellEnd"/>
      <w:r w:rsidRPr="00C66DBE">
        <w:rPr>
          <w:color w:val="auto"/>
          <w:szCs w:val="18"/>
        </w:rPr>
        <w:t xml:space="preserve">.), </w:t>
      </w:r>
      <w:proofErr w:type="spellStart"/>
      <w:r w:rsidRPr="00C66DBE">
        <w:rPr>
          <w:i/>
          <w:color w:val="auto"/>
          <w:szCs w:val="18"/>
        </w:rPr>
        <w:t>Ports</w:t>
      </w:r>
      <w:proofErr w:type="spellEnd"/>
      <w:r w:rsidRPr="00C66DBE">
        <w:rPr>
          <w:i/>
          <w:color w:val="auto"/>
          <w:szCs w:val="18"/>
        </w:rPr>
        <w:t xml:space="preserve">, </w:t>
      </w:r>
      <w:proofErr w:type="spellStart"/>
      <w:r w:rsidRPr="00C66DBE">
        <w:rPr>
          <w:i/>
          <w:color w:val="auto"/>
          <w:szCs w:val="18"/>
        </w:rPr>
        <w:t>cities</w:t>
      </w:r>
      <w:proofErr w:type="spellEnd"/>
      <w:r w:rsidRPr="00C66DBE">
        <w:rPr>
          <w:i/>
          <w:color w:val="auto"/>
          <w:szCs w:val="18"/>
        </w:rPr>
        <w:t xml:space="preserve">, and </w:t>
      </w:r>
      <w:proofErr w:type="spellStart"/>
      <w:r w:rsidRPr="00C66DBE">
        <w:rPr>
          <w:i/>
          <w:color w:val="auto"/>
          <w:szCs w:val="18"/>
        </w:rPr>
        <w:t>global</w:t>
      </w:r>
      <w:proofErr w:type="spellEnd"/>
      <w:r w:rsidRPr="00C66DBE">
        <w:rPr>
          <w:i/>
          <w:color w:val="auto"/>
          <w:szCs w:val="18"/>
        </w:rPr>
        <w:t xml:space="preserve"> </w:t>
      </w:r>
      <w:proofErr w:type="spellStart"/>
      <w:r w:rsidRPr="00C66DBE">
        <w:rPr>
          <w:i/>
          <w:color w:val="auto"/>
          <w:szCs w:val="18"/>
        </w:rPr>
        <w:t>supply</w:t>
      </w:r>
      <w:proofErr w:type="spellEnd"/>
      <w:r w:rsidRPr="00C66DBE">
        <w:rPr>
          <w:i/>
          <w:color w:val="auto"/>
          <w:szCs w:val="18"/>
        </w:rPr>
        <w:t xml:space="preserve"> </w:t>
      </w:r>
      <w:proofErr w:type="spellStart"/>
      <w:r w:rsidRPr="00C66DBE">
        <w:rPr>
          <w:i/>
          <w:color w:val="auto"/>
          <w:szCs w:val="18"/>
        </w:rPr>
        <w:t>chains</w:t>
      </w:r>
      <w:proofErr w:type="spellEnd"/>
      <w:r w:rsidRPr="00C66DBE">
        <w:rPr>
          <w:i/>
          <w:color w:val="auto"/>
          <w:szCs w:val="18"/>
        </w:rPr>
        <w:t xml:space="preserve"> </w:t>
      </w:r>
      <w:r w:rsidRPr="00C66DBE">
        <w:rPr>
          <w:color w:val="auto"/>
          <w:szCs w:val="18"/>
        </w:rPr>
        <w:t>(</w:t>
      </w:r>
      <w:proofErr w:type="spellStart"/>
      <w:r w:rsidRPr="00C66DBE">
        <w:rPr>
          <w:color w:val="auto"/>
          <w:szCs w:val="18"/>
        </w:rPr>
        <w:t>pp</w:t>
      </w:r>
      <w:proofErr w:type="spellEnd"/>
      <w:r w:rsidRPr="00C66DBE">
        <w:rPr>
          <w:color w:val="auto"/>
          <w:szCs w:val="18"/>
        </w:rPr>
        <w:t>. 41</w:t>
      </w:r>
      <w:r>
        <w:rPr>
          <w:color w:val="auto"/>
          <w:szCs w:val="18"/>
          <w:lang w:val="lt-LT"/>
        </w:rPr>
        <w:t>–</w:t>
      </w:r>
      <w:r w:rsidRPr="00C66DBE">
        <w:rPr>
          <w:color w:val="auto"/>
          <w:szCs w:val="18"/>
        </w:rPr>
        <w:t xml:space="preserve">50). </w:t>
      </w:r>
      <w:proofErr w:type="spellStart"/>
      <w:r w:rsidRPr="00C66DBE">
        <w:rPr>
          <w:color w:val="auto"/>
          <w:szCs w:val="18"/>
        </w:rPr>
        <w:t>Ashgate</w:t>
      </w:r>
      <w:proofErr w:type="spellEnd"/>
      <w:r w:rsidRPr="00C66DBE">
        <w:rPr>
          <w:color w:val="auto"/>
          <w:szCs w:val="18"/>
        </w:rPr>
        <w:t xml:space="preserve">. </w:t>
      </w:r>
    </w:p>
    <w:p w14:paraId="5237B2A5" w14:textId="7C7A3FE6" w:rsidR="008B4D9C" w:rsidRPr="00C66DBE" w:rsidRDefault="008B4D9C" w:rsidP="008B4D9C">
      <w:pPr>
        <w:pStyle w:val="11REFERENCES"/>
        <w:rPr>
          <w:color w:val="auto"/>
          <w:szCs w:val="18"/>
          <w:lang w:val="lt-LT"/>
        </w:rPr>
      </w:pPr>
      <w:proofErr w:type="spellStart"/>
      <w:r w:rsidRPr="00C66DBE">
        <w:rPr>
          <w:color w:val="auto"/>
          <w:szCs w:val="18"/>
          <w:lang w:val="lt-LT"/>
        </w:rPr>
        <w:t>Sledevič</w:t>
      </w:r>
      <w:proofErr w:type="spellEnd"/>
      <w:r w:rsidRPr="00C66DBE">
        <w:rPr>
          <w:color w:val="auto"/>
          <w:szCs w:val="18"/>
          <w:lang w:val="lt-LT"/>
        </w:rPr>
        <w:t xml:space="preserve">, T. (2016). </w:t>
      </w:r>
      <w:proofErr w:type="spellStart"/>
      <w:r w:rsidRPr="00C66DBE">
        <w:rPr>
          <w:i/>
          <w:color w:val="auto"/>
          <w:szCs w:val="18"/>
          <w:lang w:val="lt-LT"/>
        </w:rPr>
        <w:t>An</w:t>
      </w:r>
      <w:proofErr w:type="spellEnd"/>
      <w:r w:rsidRPr="00C66DBE">
        <w:rPr>
          <w:i/>
          <w:color w:val="auto"/>
          <w:szCs w:val="18"/>
          <w:lang w:val="lt-LT"/>
        </w:rPr>
        <w:t xml:space="preserve"> </w:t>
      </w:r>
      <w:proofErr w:type="spellStart"/>
      <w:r w:rsidRPr="00C66DBE">
        <w:rPr>
          <w:i/>
          <w:color w:val="auto"/>
          <w:szCs w:val="18"/>
          <w:lang w:val="lt-LT"/>
        </w:rPr>
        <w:t>efficient</w:t>
      </w:r>
      <w:proofErr w:type="spellEnd"/>
      <w:r w:rsidRPr="00C66DBE">
        <w:rPr>
          <w:i/>
          <w:color w:val="auto"/>
          <w:szCs w:val="18"/>
          <w:lang w:val="lt-LT"/>
        </w:rPr>
        <w:t xml:space="preserve"> </w:t>
      </w:r>
      <w:proofErr w:type="spellStart"/>
      <w:r w:rsidRPr="00C66DBE">
        <w:rPr>
          <w:i/>
          <w:color w:val="auto"/>
          <w:szCs w:val="18"/>
          <w:lang w:val="lt-LT"/>
        </w:rPr>
        <w:t>implementation</w:t>
      </w:r>
      <w:proofErr w:type="spellEnd"/>
      <w:r w:rsidRPr="00C66DBE">
        <w:rPr>
          <w:i/>
          <w:color w:val="auto"/>
          <w:szCs w:val="18"/>
          <w:lang w:val="lt-LT"/>
        </w:rPr>
        <w:t xml:space="preserve"> of </w:t>
      </w:r>
      <w:proofErr w:type="spellStart"/>
      <w:r w:rsidRPr="00C66DBE">
        <w:rPr>
          <w:i/>
          <w:color w:val="auto"/>
          <w:szCs w:val="18"/>
          <w:lang w:val="lt-LT"/>
        </w:rPr>
        <w:t>lattice-ladder</w:t>
      </w:r>
      <w:proofErr w:type="spellEnd"/>
      <w:r w:rsidRPr="00C66DBE">
        <w:rPr>
          <w:i/>
          <w:color w:val="auto"/>
          <w:szCs w:val="18"/>
          <w:lang w:val="lt-LT"/>
        </w:rPr>
        <w:t xml:space="preserve"> </w:t>
      </w:r>
      <w:proofErr w:type="spellStart"/>
      <w:r w:rsidRPr="00C66DBE">
        <w:rPr>
          <w:i/>
          <w:color w:val="auto"/>
          <w:szCs w:val="18"/>
          <w:lang w:val="lt-LT"/>
        </w:rPr>
        <w:t>multilayer</w:t>
      </w:r>
      <w:proofErr w:type="spellEnd"/>
      <w:r w:rsidRPr="00C66DBE">
        <w:rPr>
          <w:i/>
          <w:color w:val="auto"/>
          <w:szCs w:val="18"/>
          <w:lang w:val="lt-LT"/>
        </w:rPr>
        <w:t xml:space="preserve"> </w:t>
      </w:r>
      <w:proofErr w:type="spellStart"/>
      <w:r w:rsidRPr="00C66DBE">
        <w:rPr>
          <w:i/>
          <w:color w:val="auto"/>
          <w:szCs w:val="18"/>
          <w:lang w:val="lt-LT"/>
        </w:rPr>
        <w:t>perceptrons</w:t>
      </w:r>
      <w:proofErr w:type="spellEnd"/>
      <w:r w:rsidRPr="00C66DBE">
        <w:rPr>
          <w:i/>
          <w:color w:val="auto"/>
          <w:szCs w:val="18"/>
          <w:lang w:val="lt-LT"/>
        </w:rPr>
        <w:t xml:space="preserve"> </w:t>
      </w:r>
      <w:proofErr w:type="spellStart"/>
      <w:r w:rsidRPr="00C66DBE">
        <w:rPr>
          <w:i/>
          <w:color w:val="auto"/>
          <w:szCs w:val="18"/>
          <w:lang w:val="lt-LT"/>
        </w:rPr>
        <w:t>in</w:t>
      </w:r>
      <w:proofErr w:type="spellEnd"/>
      <w:r w:rsidRPr="00C66DBE">
        <w:rPr>
          <w:i/>
          <w:color w:val="auto"/>
          <w:szCs w:val="18"/>
          <w:lang w:val="lt-LT"/>
        </w:rPr>
        <w:t xml:space="preserve"> </w:t>
      </w:r>
      <w:proofErr w:type="spellStart"/>
      <w:r w:rsidRPr="00C66DBE">
        <w:rPr>
          <w:i/>
          <w:color w:val="auto"/>
          <w:szCs w:val="18"/>
          <w:lang w:val="lt-LT"/>
        </w:rPr>
        <w:t>field</w:t>
      </w:r>
      <w:proofErr w:type="spellEnd"/>
      <w:r w:rsidRPr="00C66DBE">
        <w:rPr>
          <w:i/>
          <w:color w:val="auto"/>
          <w:szCs w:val="18"/>
          <w:lang w:val="lt-LT"/>
        </w:rPr>
        <w:t xml:space="preserve"> </w:t>
      </w:r>
      <w:proofErr w:type="spellStart"/>
      <w:r w:rsidRPr="00C66DBE">
        <w:rPr>
          <w:i/>
          <w:color w:val="auto"/>
          <w:szCs w:val="18"/>
          <w:lang w:val="lt-LT"/>
        </w:rPr>
        <w:t>programmable</w:t>
      </w:r>
      <w:proofErr w:type="spellEnd"/>
      <w:r w:rsidRPr="00C66DBE">
        <w:rPr>
          <w:i/>
          <w:color w:val="auto"/>
          <w:szCs w:val="18"/>
          <w:lang w:val="lt-LT"/>
        </w:rPr>
        <w:t xml:space="preserve"> </w:t>
      </w:r>
      <w:proofErr w:type="spellStart"/>
      <w:r w:rsidRPr="00C66DBE">
        <w:rPr>
          <w:i/>
          <w:color w:val="auto"/>
          <w:szCs w:val="18"/>
          <w:lang w:val="lt-LT"/>
        </w:rPr>
        <w:t>gate</w:t>
      </w:r>
      <w:proofErr w:type="spellEnd"/>
      <w:r w:rsidRPr="00C66DBE">
        <w:rPr>
          <w:i/>
          <w:color w:val="auto"/>
          <w:szCs w:val="18"/>
          <w:lang w:val="lt-LT"/>
        </w:rPr>
        <w:t xml:space="preserve"> </w:t>
      </w:r>
      <w:proofErr w:type="spellStart"/>
      <w:r w:rsidRPr="00C66DBE">
        <w:rPr>
          <w:i/>
          <w:color w:val="auto"/>
          <w:szCs w:val="18"/>
          <w:lang w:val="lt-LT"/>
        </w:rPr>
        <w:t>arrays</w:t>
      </w:r>
      <w:proofErr w:type="spellEnd"/>
      <w:r w:rsidRPr="00C66DBE">
        <w:rPr>
          <w:color w:val="auto"/>
          <w:szCs w:val="18"/>
          <w:lang w:val="lt-LT"/>
        </w:rPr>
        <w:t xml:space="preserve"> </w:t>
      </w:r>
      <w:r w:rsidR="00061F11">
        <w:rPr>
          <w:color w:val="auto"/>
          <w:szCs w:val="18"/>
          <w:lang w:val="lt-LT"/>
        </w:rPr>
        <w:t>[</w:t>
      </w:r>
      <w:proofErr w:type="spellStart"/>
      <w:r w:rsidRPr="00C66DBE">
        <w:rPr>
          <w:color w:val="auto"/>
          <w:szCs w:val="18"/>
          <w:lang w:val="lt-LT"/>
        </w:rPr>
        <w:t>Doctoral</w:t>
      </w:r>
      <w:proofErr w:type="spellEnd"/>
      <w:r w:rsidRPr="00C66DBE">
        <w:rPr>
          <w:color w:val="auto"/>
          <w:szCs w:val="18"/>
          <w:lang w:val="lt-LT"/>
        </w:rPr>
        <w:t xml:space="preserve"> </w:t>
      </w:r>
      <w:proofErr w:type="spellStart"/>
      <w:r w:rsidRPr="00C66DBE">
        <w:rPr>
          <w:color w:val="auto"/>
          <w:szCs w:val="18"/>
          <w:lang w:val="lt-LT"/>
        </w:rPr>
        <w:t>dissertation</w:t>
      </w:r>
      <w:proofErr w:type="spellEnd"/>
      <w:r w:rsidR="00061F11">
        <w:rPr>
          <w:color w:val="auto"/>
          <w:szCs w:val="18"/>
          <w:lang w:val="lt-LT"/>
        </w:rPr>
        <w:t>]</w:t>
      </w:r>
      <w:r>
        <w:rPr>
          <w:color w:val="auto"/>
          <w:szCs w:val="18"/>
          <w:lang w:val="lt-LT"/>
        </w:rPr>
        <w:t>.</w:t>
      </w:r>
      <w:r w:rsidRPr="00C66DBE">
        <w:rPr>
          <w:color w:val="auto"/>
          <w:szCs w:val="18"/>
          <w:lang w:val="lt-LT"/>
        </w:rPr>
        <w:t xml:space="preserve"> Vilnius Gediminas </w:t>
      </w:r>
      <w:proofErr w:type="spellStart"/>
      <w:r w:rsidRPr="00C66DBE">
        <w:rPr>
          <w:color w:val="auto"/>
          <w:szCs w:val="18"/>
          <w:lang w:val="lt-LT"/>
        </w:rPr>
        <w:t>Technical</w:t>
      </w:r>
      <w:proofErr w:type="spellEnd"/>
      <w:r w:rsidRPr="00C66DBE">
        <w:rPr>
          <w:color w:val="auto"/>
          <w:szCs w:val="18"/>
          <w:lang w:val="lt-LT"/>
        </w:rPr>
        <w:t xml:space="preserve"> University, </w:t>
      </w:r>
      <w:r>
        <w:rPr>
          <w:color w:val="auto"/>
          <w:szCs w:val="18"/>
          <w:lang w:val="lt-LT"/>
        </w:rPr>
        <w:t xml:space="preserve">Vilnius, </w:t>
      </w:r>
      <w:r w:rsidRPr="00C66DBE">
        <w:rPr>
          <w:color w:val="auto"/>
          <w:szCs w:val="18"/>
          <w:lang w:val="lt-LT"/>
        </w:rPr>
        <w:t xml:space="preserve">Lithuania. </w:t>
      </w:r>
      <w:r w:rsidR="00060F45">
        <w:rPr>
          <w:rStyle w:val="Hyperlink"/>
          <w:szCs w:val="18"/>
          <w:lang w:val="lt-LT"/>
        </w:rPr>
        <w:fldChar w:fldCharType="begin"/>
      </w:r>
      <w:r w:rsidR="00060F45">
        <w:rPr>
          <w:rStyle w:val="Hyperlink"/>
          <w:szCs w:val="18"/>
          <w:lang w:val="lt-LT"/>
        </w:rPr>
        <w:instrText xml:space="preserve"> HYPERLINK "http://dspace.vgtu.lt/handle/1/2615" </w:instrText>
      </w:r>
      <w:r w:rsidR="00060F45">
        <w:rPr>
          <w:rStyle w:val="Hyperlink"/>
          <w:szCs w:val="18"/>
          <w:lang w:val="lt-LT"/>
        </w:rPr>
        <w:fldChar w:fldCharType="separate"/>
      </w:r>
      <w:r w:rsidRPr="00644119">
        <w:rPr>
          <w:rStyle w:val="Hyperlink"/>
          <w:szCs w:val="18"/>
          <w:lang w:val="lt-LT"/>
        </w:rPr>
        <w:t>http://dspace.vgtu.lt/handle/1/2615</w:t>
      </w:r>
      <w:r w:rsidR="00060F45">
        <w:rPr>
          <w:rStyle w:val="Hyperlink"/>
          <w:szCs w:val="18"/>
          <w:lang w:val="lt-LT"/>
        </w:rPr>
        <w:fldChar w:fldCharType="end"/>
      </w:r>
      <w:r w:rsidRPr="00C66DBE">
        <w:rPr>
          <w:color w:val="auto"/>
          <w:szCs w:val="18"/>
          <w:lang w:val="lt-LT"/>
        </w:rPr>
        <w:t xml:space="preserve"> </w:t>
      </w:r>
    </w:p>
    <w:p w14:paraId="3DCD3696" w14:textId="04AECF4B" w:rsidR="008B4D9C" w:rsidRPr="00C66DBE" w:rsidRDefault="008B4D9C" w:rsidP="008B4D9C">
      <w:pPr>
        <w:pStyle w:val="11REFERENCES"/>
        <w:rPr>
          <w:color w:val="auto"/>
          <w:szCs w:val="18"/>
          <w:shd w:val="clear" w:color="auto" w:fill="FFFFFF"/>
        </w:rPr>
      </w:pPr>
      <w:proofErr w:type="spellStart"/>
      <w:r w:rsidRPr="00C66DBE">
        <w:rPr>
          <w:color w:val="auto"/>
          <w:szCs w:val="18"/>
          <w:shd w:val="clear" w:color="auto" w:fill="FFFFFF"/>
        </w:rPr>
        <w:t>Suwetwattanakul</w:t>
      </w:r>
      <w:proofErr w:type="spellEnd"/>
      <w:r w:rsidRPr="00C66DBE">
        <w:rPr>
          <w:color w:val="auto"/>
          <w:szCs w:val="18"/>
          <w:shd w:val="clear" w:color="auto" w:fill="FFFFFF"/>
        </w:rPr>
        <w:t>, C. (2010). </w:t>
      </w:r>
      <w:proofErr w:type="spellStart"/>
      <w:r w:rsidRPr="00C66DBE">
        <w:rPr>
          <w:rStyle w:val="Emphasis"/>
          <w:color w:val="auto"/>
          <w:szCs w:val="18"/>
          <w:shd w:val="clear" w:color="auto" w:fill="FFFFFF"/>
        </w:rPr>
        <w:t>Developing</w:t>
      </w:r>
      <w:proofErr w:type="spellEnd"/>
      <w:r w:rsidRPr="00C66DBE">
        <w:rPr>
          <w:rStyle w:val="Emphasis"/>
          <w:color w:val="auto"/>
          <w:szCs w:val="18"/>
          <w:shd w:val="clear" w:color="auto" w:fill="FFFFFF"/>
        </w:rPr>
        <w:t xml:space="preserve"> a </w:t>
      </w:r>
      <w:proofErr w:type="spellStart"/>
      <w:r w:rsidRPr="00C66DBE">
        <w:rPr>
          <w:rStyle w:val="Emphasis"/>
          <w:color w:val="auto"/>
          <w:szCs w:val="18"/>
          <w:shd w:val="clear" w:color="auto" w:fill="FFFFFF"/>
        </w:rPr>
        <w:t>knowledge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sharing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model</w:t>
      </w:r>
      <w:proofErr w:type="spellEnd"/>
      <w:r w:rsidRPr="00C66DBE">
        <w:rPr>
          <w:rStyle w:val="Emphasis"/>
          <w:color w:val="auto"/>
          <w:szCs w:val="18"/>
          <w:shd w:val="clear" w:color="auto" w:fill="FFFFFF"/>
        </w:rPr>
        <w:t xml:space="preserve"> for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implementation</w:t>
      </w:r>
      <w:proofErr w:type="spellEnd"/>
      <w:r w:rsidRPr="00C66DBE">
        <w:rPr>
          <w:rStyle w:val="Emphasis"/>
          <w:color w:val="auto"/>
          <w:szCs w:val="18"/>
          <w:shd w:val="clear" w:color="auto" w:fill="FFFFFF"/>
        </w:rPr>
        <w:t xml:space="preserve"> of </w:t>
      </w:r>
      <w:proofErr w:type="spellStart"/>
      <w:r w:rsidRPr="00C66DBE">
        <w:rPr>
          <w:rStyle w:val="Emphasis"/>
          <w:color w:val="auto"/>
          <w:szCs w:val="18"/>
          <w:shd w:val="clear" w:color="auto" w:fill="FFFFFF"/>
        </w:rPr>
        <w:t>the</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learning</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organization</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in</w:t>
      </w:r>
      <w:proofErr w:type="spellEnd"/>
      <w:r w:rsidRPr="00C66DBE">
        <w:rPr>
          <w:rStyle w:val="Emphasis"/>
          <w:color w:val="auto"/>
          <w:szCs w:val="18"/>
          <w:shd w:val="clear" w:color="auto" w:fill="FFFFFF"/>
        </w:rPr>
        <w:t xml:space="preserve"> </w:t>
      </w:r>
      <w:proofErr w:type="spellStart"/>
      <w:r w:rsidRPr="00C66DBE">
        <w:rPr>
          <w:rStyle w:val="Emphasis"/>
          <w:color w:val="auto"/>
          <w:szCs w:val="18"/>
          <w:shd w:val="clear" w:color="auto" w:fill="FFFFFF"/>
        </w:rPr>
        <w:t>Thailand</w:t>
      </w:r>
      <w:proofErr w:type="spellEnd"/>
      <w:r w:rsidRPr="00C66DBE">
        <w:rPr>
          <w:color w:val="auto"/>
          <w:szCs w:val="18"/>
          <w:shd w:val="clear" w:color="auto" w:fill="FFFFFF"/>
        </w:rPr>
        <w:t> </w:t>
      </w:r>
      <w:r w:rsidR="00061F11">
        <w:rPr>
          <w:color w:val="auto"/>
          <w:szCs w:val="18"/>
          <w:shd w:val="clear" w:color="auto" w:fill="FFFFFF"/>
          <w:lang w:val="en-GB"/>
        </w:rPr>
        <w:t>[</w:t>
      </w:r>
      <w:proofErr w:type="spellStart"/>
      <w:r w:rsidRPr="00C66DBE">
        <w:rPr>
          <w:color w:val="auto"/>
          <w:szCs w:val="18"/>
          <w:shd w:val="clear" w:color="auto" w:fill="FFFFFF"/>
        </w:rPr>
        <w:t>Unpublished</w:t>
      </w:r>
      <w:proofErr w:type="spellEnd"/>
      <w:r w:rsidRPr="00C66DBE">
        <w:rPr>
          <w:color w:val="auto"/>
          <w:szCs w:val="18"/>
          <w:shd w:val="clear" w:color="auto" w:fill="FFFFFF"/>
        </w:rPr>
        <w:t xml:space="preserve"> </w:t>
      </w:r>
      <w:proofErr w:type="spellStart"/>
      <w:r w:rsidRPr="00C66DBE">
        <w:rPr>
          <w:color w:val="auto"/>
          <w:szCs w:val="18"/>
          <w:shd w:val="clear" w:color="auto" w:fill="FFFFFF"/>
        </w:rPr>
        <w:t>doctoral</w:t>
      </w:r>
      <w:proofErr w:type="spellEnd"/>
      <w:r w:rsidRPr="00C66DBE">
        <w:rPr>
          <w:color w:val="auto"/>
          <w:szCs w:val="18"/>
          <w:shd w:val="clear" w:color="auto" w:fill="FFFFFF"/>
        </w:rPr>
        <w:t xml:space="preserve"> </w:t>
      </w:r>
      <w:proofErr w:type="spellStart"/>
      <w:r w:rsidRPr="00C66DBE">
        <w:rPr>
          <w:color w:val="auto"/>
          <w:szCs w:val="18"/>
          <w:shd w:val="clear" w:color="auto" w:fill="FFFFFF"/>
        </w:rPr>
        <w:t>dissertation</w:t>
      </w:r>
      <w:proofErr w:type="spellEnd"/>
      <w:r w:rsidR="00061F11">
        <w:rPr>
          <w:color w:val="auto"/>
          <w:szCs w:val="18"/>
          <w:shd w:val="clear" w:color="auto" w:fill="FFFFFF"/>
          <w:lang w:val="en-GB"/>
        </w:rPr>
        <w:t>]</w:t>
      </w:r>
      <w:r w:rsidRPr="00C66DBE">
        <w:rPr>
          <w:color w:val="auto"/>
          <w:szCs w:val="18"/>
          <w:shd w:val="clear" w:color="auto" w:fill="FFFFFF"/>
        </w:rPr>
        <w:t xml:space="preserve">. </w:t>
      </w:r>
      <w:proofErr w:type="spellStart"/>
      <w:r w:rsidRPr="00C66DBE">
        <w:rPr>
          <w:color w:val="auto"/>
          <w:szCs w:val="18"/>
          <w:shd w:val="clear" w:color="auto" w:fill="FFFFFF"/>
        </w:rPr>
        <w:t>Victoria</w:t>
      </w:r>
      <w:proofErr w:type="spellEnd"/>
      <w:r w:rsidRPr="00C66DBE">
        <w:rPr>
          <w:color w:val="auto"/>
          <w:szCs w:val="18"/>
          <w:shd w:val="clear" w:color="auto" w:fill="FFFFFF"/>
        </w:rPr>
        <w:t xml:space="preserve"> University, </w:t>
      </w:r>
      <w:proofErr w:type="spellStart"/>
      <w:r w:rsidRPr="00C66DBE">
        <w:rPr>
          <w:color w:val="auto"/>
          <w:szCs w:val="18"/>
          <w:shd w:val="clear" w:color="auto" w:fill="FFFFFF"/>
        </w:rPr>
        <w:t>Melbourne</w:t>
      </w:r>
      <w:proofErr w:type="spellEnd"/>
      <w:r w:rsidRPr="00C66DBE">
        <w:rPr>
          <w:color w:val="auto"/>
          <w:szCs w:val="18"/>
          <w:shd w:val="clear" w:color="auto" w:fill="FFFFFF"/>
        </w:rPr>
        <w:t xml:space="preserve">, </w:t>
      </w:r>
      <w:proofErr w:type="spellStart"/>
      <w:r w:rsidRPr="00C66DBE">
        <w:rPr>
          <w:color w:val="auto"/>
          <w:szCs w:val="18"/>
          <w:shd w:val="clear" w:color="auto" w:fill="FFFFFF"/>
        </w:rPr>
        <w:t>Australia</w:t>
      </w:r>
      <w:proofErr w:type="spellEnd"/>
      <w:r w:rsidRPr="00C66DBE">
        <w:rPr>
          <w:color w:val="auto"/>
          <w:szCs w:val="18"/>
          <w:shd w:val="clear" w:color="auto" w:fill="FFFFFF"/>
        </w:rPr>
        <w:t>.</w:t>
      </w:r>
    </w:p>
    <w:p w14:paraId="04B3FFBF" w14:textId="77777777" w:rsidR="008B4D9C" w:rsidRDefault="008B4D9C" w:rsidP="00173949">
      <w:pPr>
        <w:pStyle w:val="11REFERENCES"/>
        <w:rPr>
          <w:rStyle w:val="Hyperlink"/>
          <w:szCs w:val="18"/>
          <w:shd w:val="clear" w:color="auto" w:fill="FFFFFF"/>
        </w:rPr>
      </w:pPr>
      <w:proofErr w:type="spellStart"/>
      <w:r w:rsidRPr="00C66DBE">
        <w:rPr>
          <w:color w:val="auto"/>
          <w:szCs w:val="18"/>
        </w:rPr>
        <w:t>Wilson</w:t>
      </w:r>
      <w:proofErr w:type="spellEnd"/>
      <w:r w:rsidRPr="00C66DBE">
        <w:rPr>
          <w:color w:val="auto"/>
          <w:szCs w:val="18"/>
        </w:rPr>
        <w:t xml:space="preserve">, B. (2000). </w:t>
      </w:r>
      <w:proofErr w:type="spellStart"/>
      <w:r w:rsidRPr="00C66DBE">
        <w:rPr>
          <w:i/>
          <w:color w:val="auto"/>
          <w:szCs w:val="18"/>
        </w:rPr>
        <w:t>Typescript</w:t>
      </w:r>
      <w:proofErr w:type="spellEnd"/>
      <w:r w:rsidRPr="00C66DBE">
        <w:rPr>
          <w:i/>
          <w:color w:val="auto"/>
          <w:szCs w:val="18"/>
        </w:rPr>
        <w:t xml:space="preserve"> of </w:t>
      </w:r>
      <w:proofErr w:type="spellStart"/>
      <w:r w:rsidRPr="00C66DBE">
        <w:rPr>
          <w:i/>
          <w:color w:val="auto"/>
          <w:szCs w:val="18"/>
        </w:rPr>
        <w:t>short</w:t>
      </w:r>
      <w:proofErr w:type="spellEnd"/>
      <w:r w:rsidRPr="00C66DBE">
        <w:rPr>
          <w:i/>
          <w:color w:val="auto"/>
          <w:szCs w:val="18"/>
        </w:rPr>
        <w:t xml:space="preserve"> story </w:t>
      </w:r>
      <w:proofErr w:type="spellStart"/>
      <w:r w:rsidRPr="00C66DBE">
        <w:rPr>
          <w:i/>
          <w:color w:val="auto"/>
          <w:szCs w:val="18"/>
        </w:rPr>
        <w:t>Brothers</w:t>
      </w:r>
      <w:proofErr w:type="spellEnd"/>
      <w:r w:rsidRPr="00C66DBE">
        <w:rPr>
          <w:i/>
          <w:color w:val="auto"/>
          <w:szCs w:val="18"/>
        </w:rPr>
        <w:t xml:space="preserve"> and </w:t>
      </w:r>
      <w:proofErr w:type="spellStart"/>
      <w:r w:rsidRPr="00C66DBE">
        <w:rPr>
          <w:i/>
          <w:color w:val="auto"/>
          <w:szCs w:val="18"/>
        </w:rPr>
        <w:t>Sisters</w:t>
      </w:r>
      <w:proofErr w:type="spellEnd"/>
      <w:r w:rsidRPr="00C66DBE">
        <w:rPr>
          <w:i/>
          <w:color w:val="auto"/>
          <w:szCs w:val="18"/>
        </w:rPr>
        <w:t xml:space="preserve"> </w:t>
      </w:r>
      <w:proofErr w:type="spellStart"/>
      <w:r w:rsidRPr="00C66DBE">
        <w:rPr>
          <w:i/>
          <w:color w:val="auto"/>
          <w:szCs w:val="18"/>
        </w:rPr>
        <w:t>by</w:t>
      </w:r>
      <w:proofErr w:type="spellEnd"/>
      <w:r w:rsidRPr="00C66DBE">
        <w:rPr>
          <w:i/>
          <w:color w:val="auto"/>
          <w:szCs w:val="18"/>
        </w:rPr>
        <w:t xml:space="preserve"> </w:t>
      </w:r>
      <w:proofErr w:type="spellStart"/>
      <w:r w:rsidRPr="00C66DBE">
        <w:rPr>
          <w:i/>
          <w:color w:val="auto"/>
          <w:szCs w:val="18"/>
        </w:rPr>
        <w:t>Budge</w:t>
      </w:r>
      <w:proofErr w:type="spellEnd"/>
      <w:r w:rsidRPr="00C66DBE">
        <w:rPr>
          <w:i/>
          <w:color w:val="auto"/>
          <w:szCs w:val="18"/>
        </w:rPr>
        <w:t xml:space="preserve"> </w:t>
      </w:r>
      <w:proofErr w:type="spellStart"/>
      <w:r w:rsidRPr="00C66DBE">
        <w:rPr>
          <w:i/>
          <w:color w:val="auto"/>
          <w:szCs w:val="18"/>
        </w:rPr>
        <w:t>Wilson</w:t>
      </w:r>
      <w:proofErr w:type="spellEnd"/>
      <w:r w:rsidRPr="00C66DBE">
        <w:rPr>
          <w:color w:val="auto"/>
          <w:szCs w:val="18"/>
        </w:rPr>
        <w:t xml:space="preserve">. </w:t>
      </w:r>
      <w:proofErr w:type="spellStart"/>
      <w:r w:rsidRPr="00C66DBE">
        <w:rPr>
          <w:color w:val="auto"/>
          <w:szCs w:val="18"/>
        </w:rPr>
        <w:t>Budge</w:t>
      </w:r>
      <w:proofErr w:type="spellEnd"/>
      <w:r w:rsidRPr="00C66DBE">
        <w:rPr>
          <w:color w:val="auto"/>
          <w:szCs w:val="18"/>
        </w:rPr>
        <w:t xml:space="preserve"> </w:t>
      </w:r>
      <w:proofErr w:type="spellStart"/>
      <w:r w:rsidRPr="00C66DBE">
        <w:rPr>
          <w:color w:val="auto"/>
          <w:szCs w:val="18"/>
        </w:rPr>
        <w:t>Wilson</w:t>
      </w:r>
      <w:proofErr w:type="spellEnd"/>
      <w:r w:rsidRPr="00C66DBE">
        <w:rPr>
          <w:color w:val="auto"/>
          <w:szCs w:val="18"/>
        </w:rPr>
        <w:t xml:space="preserve"> </w:t>
      </w:r>
      <w:proofErr w:type="spellStart"/>
      <w:r w:rsidRPr="00C66DBE">
        <w:rPr>
          <w:color w:val="auto"/>
          <w:szCs w:val="18"/>
        </w:rPr>
        <w:t>fonds</w:t>
      </w:r>
      <w:proofErr w:type="spellEnd"/>
      <w:r w:rsidRPr="00C66DBE">
        <w:rPr>
          <w:color w:val="auto"/>
          <w:szCs w:val="18"/>
        </w:rPr>
        <w:t xml:space="preserve"> (MS-2-650.2013-070, </w:t>
      </w:r>
      <w:proofErr w:type="spellStart"/>
      <w:r w:rsidRPr="00C66DBE">
        <w:rPr>
          <w:color w:val="auto"/>
          <w:szCs w:val="18"/>
        </w:rPr>
        <w:t>Box</w:t>
      </w:r>
      <w:proofErr w:type="spellEnd"/>
      <w:r>
        <w:rPr>
          <w:color w:val="auto"/>
          <w:szCs w:val="18"/>
          <w:lang w:val="lt-LT"/>
        </w:rPr>
        <w:t> </w:t>
      </w:r>
      <w:r w:rsidRPr="00C66DBE">
        <w:rPr>
          <w:color w:val="auto"/>
          <w:szCs w:val="18"/>
        </w:rPr>
        <w:t xml:space="preserve">3, </w:t>
      </w:r>
      <w:proofErr w:type="spellStart"/>
      <w:r w:rsidRPr="00C66DBE">
        <w:rPr>
          <w:color w:val="auto"/>
          <w:szCs w:val="18"/>
        </w:rPr>
        <w:t>Folder</w:t>
      </w:r>
      <w:proofErr w:type="spellEnd"/>
      <w:r w:rsidRPr="00C66DBE">
        <w:rPr>
          <w:color w:val="auto"/>
          <w:szCs w:val="18"/>
        </w:rPr>
        <w:t xml:space="preserve"> 9). </w:t>
      </w:r>
      <w:proofErr w:type="spellStart"/>
      <w:r w:rsidRPr="00C66DBE">
        <w:rPr>
          <w:color w:val="auto"/>
          <w:szCs w:val="18"/>
        </w:rPr>
        <w:t>Dalhousie</w:t>
      </w:r>
      <w:proofErr w:type="spellEnd"/>
      <w:r w:rsidRPr="00C66DBE">
        <w:rPr>
          <w:color w:val="auto"/>
          <w:szCs w:val="18"/>
        </w:rPr>
        <w:t xml:space="preserve"> University </w:t>
      </w:r>
      <w:proofErr w:type="spellStart"/>
      <w:r w:rsidRPr="00C66DBE">
        <w:rPr>
          <w:color w:val="auto"/>
          <w:szCs w:val="18"/>
        </w:rPr>
        <w:t>Archives</w:t>
      </w:r>
      <w:proofErr w:type="spellEnd"/>
      <w:r w:rsidRPr="00C66DBE">
        <w:rPr>
          <w:color w:val="auto"/>
          <w:szCs w:val="18"/>
        </w:rPr>
        <w:t xml:space="preserve">, </w:t>
      </w:r>
      <w:proofErr w:type="spellStart"/>
      <w:r w:rsidRPr="00C66DBE">
        <w:rPr>
          <w:color w:val="auto"/>
          <w:szCs w:val="18"/>
        </w:rPr>
        <w:t>Halifax</w:t>
      </w:r>
      <w:proofErr w:type="spellEnd"/>
      <w:r w:rsidRPr="00C66DBE">
        <w:rPr>
          <w:color w:val="auto"/>
          <w:szCs w:val="18"/>
        </w:rPr>
        <w:t xml:space="preserve">, Nova </w:t>
      </w:r>
      <w:proofErr w:type="spellStart"/>
      <w:r w:rsidRPr="00C66DBE">
        <w:rPr>
          <w:color w:val="auto"/>
          <w:szCs w:val="18"/>
        </w:rPr>
        <w:t>Scotia</w:t>
      </w:r>
      <w:proofErr w:type="spellEnd"/>
      <w:r w:rsidRPr="00C66DBE">
        <w:rPr>
          <w:color w:val="auto"/>
          <w:szCs w:val="18"/>
        </w:rPr>
        <w:t xml:space="preserve">, </w:t>
      </w:r>
      <w:proofErr w:type="spellStart"/>
      <w:r w:rsidRPr="00C66DBE">
        <w:rPr>
          <w:color w:val="auto"/>
          <w:szCs w:val="18"/>
        </w:rPr>
        <w:t>Canada</w:t>
      </w:r>
      <w:proofErr w:type="spellEnd"/>
      <w:r w:rsidRPr="00C66DBE">
        <w:rPr>
          <w:color w:val="auto"/>
          <w:szCs w:val="18"/>
        </w:rPr>
        <w:t>.</w:t>
      </w:r>
    </w:p>
    <w:p w14:paraId="08670168" w14:textId="77777777" w:rsidR="006B4734" w:rsidRDefault="006B4734">
      <w:pPr>
        <w:pStyle w:val="Heading1"/>
      </w:pPr>
      <w:r w:rsidRPr="002A263C">
        <w:t xml:space="preserve">Appendix </w:t>
      </w:r>
      <w:proofErr w:type="gramStart"/>
      <w:r w:rsidRPr="002A263C">
        <w:t>may be added</w:t>
      </w:r>
      <w:proofErr w:type="gramEnd"/>
      <w:r w:rsidRPr="002A263C">
        <w:t xml:space="preserve"> if needed.</w:t>
      </w:r>
    </w:p>
    <w:p w14:paraId="72AD9D0A" w14:textId="77777777" w:rsidR="00173949" w:rsidRPr="00711F74" w:rsidRDefault="00173949" w:rsidP="004923AF">
      <w:pPr>
        <w:pStyle w:val="Heading1"/>
      </w:pPr>
      <w:r w:rsidRPr="00711F74">
        <w:t>Notations (use style Heading 1, or Alt</w:t>
      </w:r>
      <w:r>
        <w:t> + </w:t>
      </w:r>
      <w:r w:rsidRPr="00711F74">
        <w:t>Ctrl</w:t>
      </w:r>
      <w:r>
        <w:t> + </w:t>
      </w:r>
      <w:r w:rsidRPr="00711F74">
        <w:t>1)</w:t>
      </w:r>
    </w:p>
    <w:p w14:paraId="096E738F" w14:textId="77777777" w:rsidR="00173949" w:rsidRDefault="00173949" w:rsidP="00A45C20">
      <w:pPr>
        <w:pStyle w:val="Paragrapghbody0ident"/>
      </w:pPr>
      <w:r>
        <w:t xml:space="preserve">In this section, </w:t>
      </w:r>
      <w:r w:rsidRPr="00D03D76">
        <w:t>variables</w:t>
      </w:r>
      <w:r>
        <w:t xml:space="preserve">, functions, abbreviations, etc. </w:t>
      </w:r>
      <w:proofErr w:type="gramStart"/>
      <w:r>
        <w:t>should be listed</w:t>
      </w:r>
      <w:proofErr w:type="gramEnd"/>
      <w:r>
        <w:t xml:space="preserve"> with explanations. Please note that these explanations </w:t>
      </w:r>
      <w:proofErr w:type="gramStart"/>
      <w:r>
        <w:t>should not be repeated</w:t>
      </w:r>
      <w:proofErr w:type="gramEnd"/>
      <w:r>
        <w:t xml:space="preserve"> in the running text (use style Paragraph body, or</w:t>
      </w:r>
      <w:r w:rsidRPr="00A249E4">
        <w:rPr>
          <w:sz w:val="24"/>
        </w:rPr>
        <w:t xml:space="preserve"> </w:t>
      </w:r>
      <w:r w:rsidRPr="00A249E4">
        <w:t>Alt</w:t>
      </w:r>
      <w:r>
        <w:t> + </w:t>
      </w:r>
      <w:r w:rsidRPr="00A249E4">
        <w:t>Ctrl</w:t>
      </w:r>
      <w:r>
        <w:t> + </w:t>
      </w:r>
      <w:r w:rsidRPr="00A249E4">
        <w:t>Z).</w:t>
      </w:r>
      <w:r>
        <w:t xml:space="preserve"> </w:t>
      </w:r>
    </w:p>
    <w:p w14:paraId="6D53F037" w14:textId="77777777" w:rsidR="004923AF" w:rsidRPr="004923AF" w:rsidRDefault="004923AF" w:rsidP="004923AF">
      <w:pPr>
        <w:pStyle w:val="Paragraphbody"/>
        <w:rPr>
          <w:lang w:val="en-GB"/>
        </w:rPr>
      </w:pPr>
    </w:p>
    <w:p w14:paraId="483361D2" w14:textId="77777777" w:rsidR="00173949" w:rsidRPr="004923AF" w:rsidRDefault="00173949" w:rsidP="004923AF">
      <w:pPr>
        <w:pStyle w:val="Paragraph"/>
        <w:ind w:firstLine="284"/>
        <w:rPr>
          <w:i/>
        </w:rPr>
      </w:pPr>
      <w:r w:rsidRPr="004923AF">
        <w:rPr>
          <w:i/>
        </w:rPr>
        <w:t>Variables and functions</w:t>
      </w:r>
    </w:p>
    <w:p w14:paraId="763C883B" w14:textId="77777777" w:rsidR="00173949" w:rsidRPr="00A9577E" w:rsidRDefault="00173949" w:rsidP="00173949">
      <w:pPr>
        <w:pStyle w:val="Paragraphbody"/>
      </w:pPr>
      <w:r w:rsidRPr="00DC3FA3">
        <w:rPr>
          <w:i/>
        </w:rPr>
        <w:t>a</w:t>
      </w:r>
      <w:r w:rsidRPr="00DC3FA3">
        <w:t xml:space="preserve"> – explanation of th</w:t>
      </w:r>
      <w:r w:rsidRPr="00A9577E">
        <w:t>e first variable;</w:t>
      </w:r>
    </w:p>
    <w:p w14:paraId="0B434290" w14:textId="77777777" w:rsidR="00173949" w:rsidRPr="00A9577E" w:rsidRDefault="00173949" w:rsidP="00173949">
      <w:pPr>
        <w:pStyle w:val="Paragraphbody"/>
      </w:pPr>
      <w:r w:rsidRPr="00A9577E">
        <w:rPr>
          <w:i/>
        </w:rPr>
        <w:t>b</w:t>
      </w:r>
      <w:r w:rsidRPr="00A9577E">
        <w:t xml:space="preserve"> – </w:t>
      </w:r>
      <w:proofErr w:type="gramStart"/>
      <w:r w:rsidRPr="00A9577E">
        <w:t>explanation</w:t>
      </w:r>
      <w:proofErr w:type="gramEnd"/>
      <w:r w:rsidRPr="00A9577E">
        <w:t xml:space="preserve"> of the second variable;</w:t>
      </w:r>
    </w:p>
    <w:p w14:paraId="2E5D3CFF" w14:textId="77777777" w:rsidR="004923AF" w:rsidRPr="00DC3FA3" w:rsidRDefault="00173949" w:rsidP="00173949">
      <w:pPr>
        <w:pStyle w:val="Paragraphbody"/>
      </w:pPr>
      <w:r w:rsidRPr="00A9577E">
        <w:rPr>
          <w:i/>
        </w:rPr>
        <w:t>c</w:t>
      </w:r>
      <w:r w:rsidRPr="00A9577E">
        <w:t xml:space="preserve"> </w:t>
      </w:r>
      <w:r w:rsidRPr="00DC3FA3">
        <w:t xml:space="preserve">– </w:t>
      </w:r>
      <w:proofErr w:type="gramStart"/>
      <w:r w:rsidRPr="00DC3FA3">
        <w:t>explanation</w:t>
      </w:r>
      <w:proofErr w:type="gramEnd"/>
      <w:r w:rsidRPr="00DC3FA3">
        <w:t xml:space="preserve"> of the third variable, etc.</w:t>
      </w:r>
    </w:p>
    <w:p w14:paraId="49F9BC55" w14:textId="77777777" w:rsidR="00173949" w:rsidRPr="00337875" w:rsidRDefault="00173949" w:rsidP="00173949">
      <w:pPr>
        <w:pStyle w:val="Paragraphbody"/>
        <w:rPr>
          <w:i/>
        </w:rPr>
      </w:pPr>
      <w:r w:rsidRPr="00337875">
        <w:rPr>
          <w:i/>
        </w:rPr>
        <w:t>Abbreviations</w:t>
      </w:r>
    </w:p>
    <w:p w14:paraId="0CBADD7A" w14:textId="77777777" w:rsidR="00173949" w:rsidRPr="00A9577E" w:rsidRDefault="00173949" w:rsidP="00173949">
      <w:pPr>
        <w:pStyle w:val="Paragraphbody"/>
      </w:pPr>
      <w:r w:rsidRPr="00A9577E">
        <w:t>EFA – Example of First Abbreviation, etc.</w:t>
      </w:r>
    </w:p>
    <w:p w14:paraId="77CF4791" w14:textId="77777777" w:rsidR="009A053C" w:rsidRPr="002A263C" w:rsidRDefault="009A053C" w:rsidP="004923AF">
      <w:pPr>
        <w:pStyle w:val="Heading1"/>
      </w:pPr>
      <w:r w:rsidRPr="002A263C">
        <w:t xml:space="preserve">To </w:t>
      </w:r>
      <w:r w:rsidR="00635718" w:rsidRPr="002A263C">
        <w:t xml:space="preserve">view </w:t>
      </w:r>
      <w:r w:rsidR="00635718" w:rsidRPr="00FE69A4">
        <w:t>the</w:t>
      </w:r>
      <w:r w:rsidR="00635718" w:rsidRPr="002A263C">
        <w:t xml:space="preserve"> customised styles of the template </w:t>
      </w:r>
    </w:p>
    <w:p w14:paraId="65F972FF" w14:textId="77777777" w:rsidR="00A65CF5" w:rsidRDefault="009A053C" w:rsidP="00A45C20">
      <w:pPr>
        <w:pStyle w:val="Paragrapghbody0ident"/>
        <w:rPr>
          <w:rFonts w:eastAsia="Arial"/>
          <w:spacing w:val="-2"/>
        </w:rPr>
      </w:pPr>
      <w:r w:rsidRPr="002A263C">
        <w:t xml:space="preserve">Select </w:t>
      </w:r>
      <w:r w:rsidRPr="002A263C">
        <w:rPr>
          <w:b/>
          <w:iCs/>
        </w:rPr>
        <w:t>Home</w:t>
      </w:r>
      <w:r w:rsidRPr="002A263C">
        <w:rPr>
          <w:i/>
          <w:iCs/>
        </w:rPr>
        <w:t xml:space="preserve">. </w:t>
      </w:r>
      <w:r w:rsidRPr="002A263C">
        <w:t xml:space="preserve">You should now see the </w:t>
      </w:r>
      <w:r w:rsidRPr="002A263C">
        <w:rPr>
          <w:b/>
          <w:iCs/>
        </w:rPr>
        <w:t>Styles</w:t>
      </w:r>
      <w:r w:rsidRPr="002A263C">
        <w:rPr>
          <w:i/>
          <w:iCs/>
        </w:rPr>
        <w:t xml:space="preserve"> </w:t>
      </w:r>
      <w:r w:rsidRPr="002A263C">
        <w:t xml:space="preserve">gallery in the top right of the screen. Click on the small arrow in the bottom right corner of the box for the Styles window. </w:t>
      </w:r>
      <w:r w:rsidR="00AE222F" w:rsidRPr="00AE222F">
        <w:rPr>
          <w:b/>
        </w:rPr>
        <w:t>A f</w:t>
      </w:r>
      <w:r w:rsidRPr="002A263C">
        <w:rPr>
          <w:b/>
        </w:rPr>
        <w:t xml:space="preserve">aster way to open </w:t>
      </w:r>
      <w:r w:rsidRPr="002A263C">
        <w:rPr>
          <w:b/>
          <w:i/>
          <w:iCs/>
        </w:rPr>
        <w:t xml:space="preserve">Styles </w:t>
      </w:r>
      <w:r w:rsidR="00AE222F" w:rsidRPr="00AE222F">
        <w:rPr>
          <w:b/>
          <w:i/>
        </w:rPr>
        <w:t>Gallery</w:t>
      </w:r>
      <w:r w:rsidRPr="002A263C">
        <w:rPr>
          <w:b/>
        </w:rPr>
        <w:t>:</w:t>
      </w:r>
      <w:r w:rsidRPr="002A263C">
        <w:rPr>
          <w:rFonts w:eastAsia="Arial"/>
          <w:b/>
          <w:spacing w:val="3"/>
        </w:rPr>
        <w:t xml:space="preserve"> click t</w:t>
      </w:r>
      <w:r w:rsidRPr="002A263C">
        <w:rPr>
          <w:rFonts w:eastAsia="Arial"/>
          <w:b/>
        </w:rPr>
        <w:t>he</w:t>
      </w:r>
      <w:r w:rsidRPr="002A263C">
        <w:rPr>
          <w:rFonts w:eastAsia="Arial"/>
          <w:b/>
          <w:spacing w:val="-4"/>
        </w:rPr>
        <w:t xml:space="preserve"> </w:t>
      </w:r>
      <w:r w:rsidRPr="002A263C">
        <w:rPr>
          <w:rFonts w:eastAsia="Arial"/>
          <w:b/>
        </w:rPr>
        <w:t>fo</w:t>
      </w:r>
      <w:r w:rsidRPr="002A263C">
        <w:rPr>
          <w:rFonts w:eastAsia="Arial"/>
          <w:b/>
          <w:spacing w:val="-1"/>
        </w:rPr>
        <w:t>ll</w:t>
      </w:r>
      <w:r w:rsidRPr="002A263C">
        <w:rPr>
          <w:rFonts w:eastAsia="Arial"/>
          <w:b/>
        </w:rPr>
        <w:t>ow</w:t>
      </w:r>
      <w:r w:rsidRPr="002A263C">
        <w:rPr>
          <w:rFonts w:eastAsia="Arial"/>
          <w:b/>
          <w:spacing w:val="-1"/>
        </w:rPr>
        <w:t>i</w:t>
      </w:r>
      <w:r w:rsidRPr="002A263C">
        <w:rPr>
          <w:rFonts w:eastAsia="Arial"/>
          <w:b/>
        </w:rPr>
        <w:t>ng</w:t>
      </w:r>
      <w:r w:rsidRPr="002A263C">
        <w:rPr>
          <w:rFonts w:eastAsia="Arial"/>
          <w:b/>
          <w:spacing w:val="-8"/>
        </w:rPr>
        <w:t xml:space="preserve"> </w:t>
      </w:r>
      <w:r w:rsidRPr="002A263C">
        <w:rPr>
          <w:rFonts w:eastAsia="Arial"/>
          <w:b/>
          <w:spacing w:val="3"/>
        </w:rPr>
        <w:t>k</w:t>
      </w:r>
      <w:r w:rsidRPr="002A263C">
        <w:rPr>
          <w:rFonts w:eastAsia="Arial"/>
          <w:b/>
        </w:rPr>
        <w:t>ey</w:t>
      </w:r>
      <w:r w:rsidRPr="002A263C">
        <w:rPr>
          <w:rFonts w:eastAsia="Arial"/>
          <w:b/>
          <w:spacing w:val="-7"/>
        </w:rPr>
        <w:t xml:space="preserve"> </w:t>
      </w:r>
      <w:r w:rsidRPr="002A263C">
        <w:rPr>
          <w:rFonts w:eastAsia="Arial"/>
          <w:b/>
          <w:spacing w:val="1"/>
        </w:rPr>
        <w:t>c</w:t>
      </w:r>
      <w:r w:rsidRPr="002A263C">
        <w:rPr>
          <w:rFonts w:eastAsia="Arial"/>
          <w:b/>
        </w:rPr>
        <w:t>o</w:t>
      </w:r>
      <w:r w:rsidRPr="002A263C">
        <w:rPr>
          <w:rFonts w:eastAsia="Arial"/>
          <w:b/>
          <w:spacing w:val="4"/>
        </w:rPr>
        <w:t>m</w:t>
      </w:r>
      <w:r w:rsidRPr="002A263C">
        <w:rPr>
          <w:rFonts w:eastAsia="Arial"/>
          <w:b/>
        </w:rPr>
        <w:t>b</w:t>
      </w:r>
      <w:r w:rsidRPr="002A263C">
        <w:rPr>
          <w:rFonts w:eastAsia="Arial"/>
          <w:b/>
          <w:spacing w:val="-1"/>
        </w:rPr>
        <w:t>i</w:t>
      </w:r>
      <w:r w:rsidRPr="002A263C">
        <w:rPr>
          <w:rFonts w:eastAsia="Arial"/>
          <w:b/>
        </w:rPr>
        <w:t>n</w:t>
      </w:r>
      <w:r w:rsidRPr="002A263C">
        <w:rPr>
          <w:rFonts w:eastAsia="Arial"/>
          <w:b/>
          <w:spacing w:val="-1"/>
        </w:rPr>
        <w:t>a</w:t>
      </w:r>
      <w:r w:rsidRPr="002A263C">
        <w:rPr>
          <w:rFonts w:eastAsia="Arial"/>
          <w:b/>
        </w:rPr>
        <w:t>t</w:t>
      </w:r>
      <w:r w:rsidRPr="002A263C">
        <w:rPr>
          <w:rFonts w:eastAsia="Arial"/>
          <w:b/>
          <w:spacing w:val="-1"/>
        </w:rPr>
        <w:t>i</w:t>
      </w:r>
      <w:r w:rsidRPr="002A263C">
        <w:rPr>
          <w:rFonts w:eastAsia="Arial"/>
          <w:b/>
        </w:rPr>
        <w:t>on</w:t>
      </w:r>
      <w:r w:rsidRPr="002A263C">
        <w:rPr>
          <w:rFonts w:eastAsia="Arial"/>
          <w:spacing w:val="-10"/>
        </w:rPr>
        <w:t xml:space="preserve"> </w:t>
      </w:r>
      <w:r w:rsidRPr="002A263C">
        <w:t>(</w:t>
      </w:r>
      <w:r w:rsidRPr="002A263C">
        <w:rPr>
          <w:rFonts w:eastAsia="Arial"/>
          <w:b/>
          <w:spacing w:val="-1"/>
        </w:rPr>
        <w:t>A</w:t>
      </w:r>
      <w:r w:rsidRPr="002A263C">
        <w:rPr>
          <w:rFonts w:eastAsia="Arial"/>
          <w:b/>
          <w:spacing w:val="1"/>
        </w:rPr>
        <w:t>l</w:t>
      </w:r>
      <w:r w:rsidRPr="002A263C">
        <w:rPr>
          <w:rFonts w:eastAsia="Arial"/>
          <w:b/>
        </w:rPr>
        <w:t>t</w:t>
      </w:r>
      <w:r w:rsidR="005015A3">
        <w:rPr>
          <w:rFonts w:eastAsia="Arial"/>
          <w:b/>
          <w:spacing w:val="-3"/>
        </w:rPr>
        <w:t> + </w:t>
      </w:r>
      <w:r w:rsidRPr="002A263C">
        <w:rPr>
          <w:rFonts w:eastAsia="Arial"/>
          <w:b/>
        </w:rPr>
        <w:t>Ctrl</w:t>
      </w:r>
      <w:r w:rsidR="005015A3">
        <w:rPr>
          <w:rFonts w:eastAsia="Arial"/>
          <w:b/>
          <w:spacing w:val="-2"/>
        </w:rPr>
        <w:t> + </w:t>
      </w:r>
      <w:r w:rsidRPr="002A263C">
        <w:rPr>
          <w:rFonts w:eastAsia="Arial"/>
          <w:b/>
          <w:spacing w:val="-2"/>
        </w:rPr>
        <w:t>Shift</w:t>
      </w:r>
      <w:r w:rsidR="005015A3">
        <w:rPr>
          <w:rFonts w:eastAsia="Arial"/>
          <w:b/>
          <w:spacing w:val="-2"/>
        </w:rPr>
        <w:t> + </w:t>
      </w:r>
      <w:r w:rsidRPr="002A263C">
        <w:rPr>
          <w:rFonts w:eastAsia="Arial"/>
          <w:b/>
          <w:spacing w:val="-2"/>
        </w:rPr>
        <w:t>S</w:t>
      </w:r>
      <w:r w:rsidRPr="002A263C">
        <w:rPr>
          <w:rFonts w:eastAsia="Arial"/>
          <w:spacing w:val="-2"/>
        </w:rPr>
        <w:t>)</w:t>
      </w:r>
      <w:r w:rsidR="004B7D82">
        <w:rPr>
          <w:rFonts w:eastAsia="Arial"/>
          <w:spacing w:val="-2"/>
        </w:rPr>
        <w:t>.</w:t>
      </w:r>
    </w:p>
    <w:p w14:paraId="2DBD7B14" w14:textId="77777777" w:rsidR="009A053C" w:rsidRPr="002A263C" w:rsidRDefault="009A053C" w:rsidP="004923AF">
      <w:pPr>
        <w:pStyle w:val="Heading1"/>
        <w:rPr>
          <w:rFonts w:eastAsia="Arial"/>
          <w:spacing w:val="-9"/>
        </w:rPr>
      </w:pPr>
      <w:r w:rsidRPr="002A263C">
        <w:rPr>
          <w:rFonts w:eastAsia="Arial"/>
        </w:rPr>
        <w:t>K</w:t>
      </w:r>
      <w:r w:rsidRPr="002A263C">
        <w:rPr>
          <w:rFonts w:eastAsia="Arial"/>
          <w:spacing w:val="2"/>
        </w:rPr>
        <w:t>e</w:t>
      </w:r>
      <w:r w:rsidRPr="002A263C">
        <w:rPr>
          <w:rFonts w:eastAsia="Arial"/>
          <w:spacing w:val="-3"/>
        </w:rPr>
        <w:t>y</w:t>
      </w:r>
      <w:r w:rsidRPr="002A263C">
        <w:rPr>
          <w:rFonts w:eastAsia="Arial"/>
        </w:rPr>
        <w:t>boa</w:t>
      </w:r>
      <w:r w:rsidRPr="002A263C">
        <w:rPr>
          <w:rFonts w:eastAsia="Arial"/>
          <w:spacing w:val="-1"/>
        </w:rPr>
        <w:t>r</w:t>
      </w:r>
      <w:r w:rsidRPr="002A263C">
        <w:rPr>
          <w:rFonts w:eastAsia="Arial"/>
        </w:rPr>
        <w:t>d</w:t>
      </w:r>
      <w:r w:rsidRPr="002A263C">
        <w:rPr>
          <w:rFonts w:eastAsia="Arial"/>
          <w:spacing w:val="-6"/>
        </w:rPr>
        <w:t xml:space="preserve"> </w:t>
      </w:r>
      <w:r w:rsidR="00635718" w:rsidRPr="002A263C">
        <w:rPr>
          <w:rFonts w:eastAsia="Arial"/>
        </w:rPr>
        <w:t>s</w:t>
      </w:r>
      <w:r w:rsidR="001663E6" w:rsidRPr="002A263C">
        <w:rPr>
          <w:rFonts w:eastAsia="Arial"/>
        </w:rPr>
        <w:t>ho</w:t>
      </w:r>
      <w:r w:rsidR="001663E6" w:rsidRPr="002A263C">
        <w:rPr>
          <w:rFonts w:eastAsia="Arial"/>
          <w:spacing w:val="-1"/>
        </w:rPr>
        <w:t>r</w:t>
      </w:r>
      <w:r w:rsidR="001663E6" w:rsidRPr="002A263C">
        <w:rPr>
          <w:rFonts w:eastAsia="Arial"/>
          <w:spacing w:val="1"/>
        </w:rPr>
        <w:t>t</w:t>
      </w:r>
      <w:r w:rsidR="001663E6" w:rsidRPr="002A263C">
        <w:rPr>
          <w:rFonts w:eastAsia="Arial"/>
        </w:rPr>
        <w:t>cu</w:t>
      </w:r>
      <w:r w:rsidR="001663E6" w:rsidRPr="002A263C">
        <w:rPr>
          <w:rFonts w:eastAsia="Arial"/>
          <w:spacing w:val="1"/>
        </w:rPr>
        <w:t>t</w:t>
      </w:r>
      <w:r w:rsidR="001663E6" w:rsidRPr="002A263C">
        <w:rPr>
          <w:rFonts w:eastAsia="Arial"/>
        </w:rPr>
        <w:t>s</w:t>
      </w:r>
      <w:r w:rsidR="001663E6" w:rsidRPr="002A263C">
        <w:rPr>
          <w:rFonts w:eastAsia="Arial"/>
          <w:spacing w:val="-9"/>
        </w:rPr>
        <w:t xml:space="preserve"> </w:t>
      </w:r>
    </w:p>
    <w:p w14:paraId="59276AF5" w14:textId="77777777" w:rsidR="00553E97" w:rsidRPr="00A9577E" w:rsidRDefault="009A053C" w:rsidP="006B4734">
      <w:pPr>
        <w:pStyle w:val="Paragrapghbody0ident"/>
        <w:rPr>
          <w:rFonts w:eastAsia="Arial"/>
        </w:rPr>
      </w:pPr>
      <w:r w:rsidRPr="00CD2694">
        <w:rPr>
          <w:rFonts w:eastAsia="Arial"/>
          <w:spacing w:val="3"/>
        </w:rPr>
        <w:t>T</w:t>
      </w:r>
      <w:r w:rsidRPr="00CD2694">
        <w:rPr>
          <w:rFonts w:eastAsia="Arial"/>
        </w:rPr>
        <w:t>he</w:t>
      </w:r>
      <w:r w:rsidRPr="006D1713">
        <w:rPr>
          <w:rFonts w:eastAsia="Arial"/>
          <w:spacing w:val="-2"/>
        </w:rPr>
        <w:t xml:space="preserve"> </w:t>
      </w:r>
      <w:r w:rsidRPr="006D1713">
        <w:rPr>
          <w:rFonts w:eastAsia="Arial"/>
        </w:rPr>
        <w:t>temp</w:t>
      </w:r>
      <w:r w:rsidRPr="006D1713">
        <w:rPr>
          <w:rFonts w:eastAsia="Arial"/>
          <w:spacing w:val="-1"/>
        </w:rPr>
        <w:t>l</w:t>
      </w:r>
      <w:r w:rsidRPr="006D1713">
        <w:rPr>
          <w:rFonts w:eastAsia="Arial"/>
        </w:rPr>
        <w:t>ate</w:t>
      </w:r>
      <w:r w:rsidRPr="006D1713">
        <w:rPr>
          <w:rFonts w:eastAsia="Arial"/>
          <w:spacing w:val="-9"/>
        </w:rPr>
        <w:t xml:space="preserve"> </w:t>
      </w:r>
      <w:r w:rsidRPr="006D1713">
        <w:rPr>
          <w:rFonts w:eastAsia="Arial"/>
          <w:spacing w:val="1"/>
        </w:rPr>
        <w:t>c</w:t>
      </w:r>
      <w:r w:rsidRPr="006D1713">
        <w:rPr>
          <w:rFonts w:eastAsia="Arial"/>
        </w:rPr>
        <w:t>o</w:t>
      </w:r>
      <w:r w:rsidRPr="006D1713">
        <w:rPr>
          <w:rFonts w:eastAsia="Arial"/>
          <w:spacing w:val="-1"/>
        </w:rPr>
        <w:t>n</w:t>
      </w:r>
      <w:r w:rsidRPr="006D1713">
        <w:rPr>
          <w:rFonts w:eastAsia="Arial"/>
        </w:rPr>
        <w:t>ta</w:t>
      </w:r>
      <w:r w:rsidRPr="006D1713">
        <w:rPr>
          <w:rFonts w:eastAsia="Arial"/>
          <w:spacing w:val="1"/>
        </w:rPr>
        <w:t>i</w:t>
      </w:r>
      <w:r w:rsidRPr="006D1713">
        <w:rPr>
          <w:rFonts w:eastAsia="Arial"/>
        </w:rPr>
        <w:t>ns a</w:t>
      </w:r>
      <w:r w:rsidRPr="006D1713">
        <w:rPr>
          <w:rFonts w:eastAsia="Arial"/>
          <w:spacing w:val="-2"/>
        </w:rPr>
        <w:t xml:space="preserve"> </w:t>
      </w:r>
      <w:r w:rsidRPr="006D1713">
        <w:rPr>
          <w:rFonts w:eastAsia="Arial"/>
        </w:rPr>
        <w:t>collection</w:t>
      </w:r>
      <w:r w:rsidRPr="006D1713">
        <w:rPr>
          <w:rFonts w:eastAsia="Arial"/>
          <w:spacing w:val="-9"/>
        </w:rPr>
        <w:t xml:space="preserve"> </w:t>
      </w:r>
      <w:r w:rsidRPr="006D1713">
        <w:rPr>
          <w:rFonts w:eastAsia="Arial"/>
        </w:rPr>
        <w:t>of</w:t>
      </w:r>
      <w:r w:rsidRPr="006D1713">
        <w:rPr>
          <w:rFonts w:eastAsia="Arial"/>
          <w:spacing w:val="-1"/>
        </w:rPr>
        <w:t xml:space="preserve"> </w:t>
      </w:r>
      <w:proofErr w:type="gramStart"/>
      <w:r w:rsidRPr="006D1713">
        <w:rPr>
          <w:rFonts w:eastAsia="Arial"/>
          <w:spacing w:val="1"/>
        </w:rPr>
        <w:t>s</w:t>
      </w:r>
      <w:r w:rsidRPr="006D1713">
        <w:rPr>
          <w:rFonts w:eastAsia="Arial"/>
        </w:rPr>
        <w:t>t</w:t>
      </w:r>
      <w:r w:rsidRPr="006D1713">
        <w:rPr>
          <w:rFonts w:eastAsia="Arial"/>
          <w:spacing w:val="-4"/>
        </w:rPr>
        <w:t>y</w:t>
      </w:r>
      <w:r w:rsidRPr="006D1713">
        <w:rPr>
          <w:rFonts w:eastAsia="Arial"/>
          <w:spacing w:val="1"/>
        </w:rPr>
        <w:t>l</w:t>
      </w:r>
      <w:r w:rsidRPr="006D1713">
        <w:rPr>
          <w:rFonts w:eastAsia="Arial"/>
        </w:rPr>
        <w:t>es</w:t>
      </w:r>
      <w:r w:rsidRPr="006D1713">
        <w:rPr>
          <w:rFonts w:eastAsia="Arial"/>
          <w:spacing w:val="-3"/>
        </w:rPr>
        <w:t xml:space="preserve"> </w:t>
      </w:r>
      <w:r w:rsidRPr="006D1713">
        <w:rPr>
          <w:rFonts w:eastAsia="Arial"/>
          <w:spacing w:val="-2"/>
        </w:rPr>
        <w:t>w</w:t>
      </w:r>
      <w:r w:rsidRPr="006D1713">
        <w:rPr>
          <w:rFonts w:eastAsia="Arial"/>
        </w:rPr>
        <w:t>h</w:t>
      </w:r>
      <w:r w:rsidRPr="006D1713">
        <w:rPr>
          <w:rFonts w:eastAsia="Arial"/>
          <w:spacing w:val="-1"/>
        </w:rPr>
        <w:t>i</w:t>
      </w:r>
      <w:r w:rsidRPr="006D1713">
        <w:rPr>
          <w:rFonts w:eastAsia="Arial"/>
          <w:spacing w:val="1"/>
        </w:rPr>
        <w:t>c</w:t>
      </w:r>
      <w:r w:rsidRPr="006D1713">
        <w:rPr>
          <w:rFonts w:eastAsia="Arial"/>
        </w:rPr>
        <w:t>h</w:t>
      </w:r>
      <w:proofErr w:type="gramEnd"/>
      <w:r w:rsidRPr="006D1713">
        <w:rPr>
          <w:rFonts w:eastAsia="Arial"/>
          <w:spacing w:val="-5"/>
        </w:rPr>
        <w:t xml:space="preserve"> </w:t>
      </w:r>
      <w:r w:rsidRPr="006D1713">
        <w:rPr>
          <w:rFonts w:eastAsia="Arial"/>
          <w:spacing w:val="5"/>
        </w:rPr>
        <w:t>a</w:t>
      </w:r>
      <w:r w:rsidRPr="006D1713">
        <w:rPr>
          <w:rFonts w:eastAsia="Arial"/>
          <w:spacing w:val="1"/>
        </w:rPr>
        <w:t>r</w:t>
      </w:r>
      <w:r w:rsidRPr="006D1713">
        <w:rPr>
          <w:rFonts w:eastAsia="Arial"/>
        </w:rPr>
        <w:t>e</w:t>
      </w:r>
      <w:r w:rsidRPr="006D1713">
        <w:rPr>
          <w:rFonts w:eastAsia="Arial"/>
          <w:spacing w:val="-1"/>
        </w:rPr>
        <w:t xml:space="preserve"> </w:t>
      </w:r>
      <w:r w:rsidRPr="006D1713">
        <w:rPr>
          <w:rFonts w:eastAsia="Arial"/>
        </w:rPr>
        <w:t>a</w:t>
      </w:r>
      <w:r w:rsidRPr="006D1713">
        <w:rPr>
          <w:rFonts w:eastAsia="Arial"/>
          <w:spacing w:val="1"/>
        </w:rPr>
        <w:t>p</w:t>
      </w:r>
      <w:r w:rsidRPr="006D1713">
        <w:rPr>
          <w:rFonts w:eastAsia="Arial"/>
        </w:rPr>
        <w:t>p</w:t>
      </w:r>
      <w:r w:rsidRPr="006D1713">
        <w:rPr>
          <w:rFonts w:eastAsia="Arial"/>
          <w:spacing w:val="1"/>
        </w:rPr>
        <w:t>li</w:t>
      </w:r>
      <w:r w:rsidRPr="006D1713">
        <w:rPr>
          <w:rFonts w:eastAsia="Arial"/>
        </w:rPr>
        <w:t>ed us</w:t>
      </w:r>
      <w:r w:rsidRPr="006D1713">
        <w:rPr>
          <w:rFonts w:eastAsia="Arial"/>
          <w:spacing w:val="1"/>
        </w:rPr>
        <w:t>i</w:t>
      </w:r>
      <w:r w:rsidRPr="006D1713">
        <w:rPr>
          <w:rFonts w:eastAsia="Arial"/>
        </w:rPr>
        <w:t>ng</w:t>
      </w:r>
      <w:r w:rsidRPr="006D1713">
        <w:rPr>
          <w:rFonts w:eastAsia="Arial"/>
          <w:spacing w:val="-6"/>
        </w:rPr>
        <w:t xml:space="preserve"> </w:t>
      </w:r>
      <w:r w:rsidRPr="006D1713">
        <w:rPr>
          <w:rFonts w:eastAsia="Arial"/>
        </w:rPr>
        <w:t xml:space="preserve">the </w:t>
      </w:r>
      <w:r w:rsidRPr="006D1713">
        <w:rPr>
          <w:rFonts w:eastAsia="Arial"/>
          <w:spacing w:val="1"/>
        </w:rPr>
        <w:t>c</w:t>
      </w:r>
      <w:r w:rsidRPr="006D1713">
        <w:rPr>
          <w:rFonts w:eastAsia="Arial"/>
        </w:rPr>
        <w:t>u</w:t>
      </w:r>
      <w:r w:rsidRPr="006D1713">
        <w:rPr>
          <w:rFonts w:eastAsia="Arial"/>
          <w:spacing w:val="1"/>
        </w:rPr>
        <w:t>s</w:t>
      </w:r>
      <w:r w:rsidRPr="006D1713">
        <w:rPr>
          <w:rFonts w:eastAsia="Arial"/>
        </w:rPr>
        <w:t>tom</w:t>
      </w:r>
      <w:r w:rsidRPr="006D1713">
        <w:rPr>
          <w:rFonts w:eastAsia="Arial"/>
          <w:spacing w:val="-2"/>
        </w:rPr>
        <w:t xml:space="preserve"> </w:t>
      </w:r>
      <w:r w:rsidRPr="006D1713">
        <w:rPr>
          <w:rFonts w:eastAsia="Arial"/>
        </w:rPr>
        <w:t>t</w:t>
      </w:r>
      <w:r w:rsidRPr="006D1713">
        <w:rPr>
          <w:rFonts w:eastAsia="Arial"/>
          <w:spacing w:val="-1"/>
        </w:rPr>
        <w:t>o</w:t>
      </w:r>
      <w:r w:rsidRPr="006D1713">
        <w:rPr>
          <w:rFonts w:eastAsia="Arial"/>
        </w:rPr>
        <w:t>o</w:t>
      </w:r>
      <w:r w:rsidRPr="006D1713">
        <w:rPr>
          <w:rFonts w:eastAsia="Arial"/>
          <w:spacing w:val="-1"/>
        </w:rPr>
        <w:t>l</w:t>
      </w:r>
      <w:r w:rsidRPr="006D1713">
        <w:rPr>
          <w:rFonts w:eastAsia="Arial"/>
        </w:rPr>
        <w:t>b</w:t>
      </w:r>
      <w:r w:rsidRPr="006D1713">
        <w:rPr>
          <w:rFonts w:eastAsia="Arial"/>
          <w:spacing w:val="-1"/>
        </w:rPr>
        <w:t>a</w:t>
      </w:r>
      <w:r w:rsidRPr="006D1713">
        <w:rPr>
          <w:rFonts w:eastAsia="Arial"/>
          <w:spacing w:val="1"/>
        </w:rPr>
        <w:t>rs</w:t>
      </w:r>
      <w:r w:rsidRPr="006D1713">
        <w:rPr>
          <w:rFonts w:eastAsia="Arial"/>
        </w:rPr>
        <w:t xml:space="preserve">. Highlight a portion of the text, for example, the article title, look for the appropriate style in the custom toolbar and click the style name to apply it. Proceed through the document applying the styles as needed for </w:t>
      </w:r>
      <w:r w:rsidR="00AE222F">
        <w:rPr>
          <w:rFonts w:eastAsia="Arial"/>
        </w:rPr>
        <w:t>the</w:t>
      </w:r>
      <w:r w:rsidRPr="006D1713">
        <w:rPr>
          <w:rFonts w:eastAsia="Arial"/>
        </w:rPr>
        <w:t xml:space="preserve"> article.</w:t>
      </w:r>
      <w:r w:rsidR="00203EB3" w:rsidRPr="006D1713">
        <w:rPr>
          <w:rFonts w:eastAsia="Arial"/>
          <w:spacing w:val="3"/>
        </w:rPr>
        <w:t xml:space="preserve"> </w:t>
      </w:r>
      <w:r w:rsidRPr="006D1713">
        <w:rPr>
          <w:rFonts w:eastAsia="Arial"/>
          <w:spacing w:val="3"/>
        </w:rPr>
        <w:t>T</w:t>
      </w:r>
      <w:r w:rsidRPr="006D1713">
        <w:rPr>
          <w:rFonts w:eastAsia="Arial"/>
        </w:rPr>
        <w:t>he</w:t>
      </w:r>
      <w:r w:rsidRPr="006D1713">
        <w:rPr>
          <w:rFonts w:eastAsia="Arial"/>
          <w:spacing w:val="-4"/>
        </w:rPr>
        <w:t xml:space="preserve"> </w:t>
      </w:r>
      <w:r w:rsidRPr="006D1713">
        <w:rPr>
          <w:rFonts w:eastAsia="Arial"/>
        </w:rPr>
        <w:t>fo</w:t>
      </w:r>
      <w:r w:rsidRPr="006D1713">
        <w:rPr>
          <w:rFonts w:eastAsia="Arial"/>
          <w:spacing w:val="-1"/>
        </w:rPr>
        <w:t>ll</w:t>
      </w:r>
      <w:r w:rsidRPr="006D1713">
        <w:rPr>
          <w:rFonts w:eastAsia="Arial"/>
        </w:rPr>
        <w:t>ow</w:t>
      </w:r>
      <w:r w:rsidRPr="006D1713">
        <w:rPr>
          <w:rFonts w:eastAsia="Arial"/>
          <w:spacing w:val="-1"/>
        </w:rPr>
        <w:t>i</w:t>
      </w:r>
      <w:r w:rsidRPr="006D1713">
        <w:rPr>
          <w:rFonts w:eastAsia="Arial"/>
        </w:rPr>
        <w:t>ng</w:t>
      </w:r>
      <w:r w:rsidRPr="006D1713">
        <w:rPr>
          <w:rFonts w:eastAsia="Arial"/>
          <w:spacing w:val="-8"/>
        </w:rPr>
        <w:t xml:space="preserve"> </w:t>
      </w:r>
      <w:r w:rsidRPr="006D1713">
        <w:rPr>
          <w:rFonts w:eastAsia="Arial"/>
          <w:spacing w:val="3"/>
        </w:rPr>
        <w:t>k</w:t>
      </w:r>
      <w:r w:rsidRPr="006D1713">
        <w:rPr>
          <w:rFonts w:eastAsia="Arial"/>
        </w:rPr>
        <w:t xml:space="preserve">ey </w:t>
      </w:r>
      <w:r w:rsidRPr="006D1713">
        <w:rPr>
          <w:rFonts w:eastAsia="Arial"/>
          <w:spacing w:val="1"/>
        </w:rPr>
        <w:t>c</w:t>
      </w:r>
      <w:r w:rsidRPr="006D1713">
        <w:rPr>
          <w:rFonts w:eastAsia="Arial"/>
        </w:rPr>
        <w:t>omb</w:t>
      </w:r>
      <w:r w:rsidRPr="006D1713">
        <w:rPr>
          <w:rFonts w:eastAsia="Arial"/>
          <w:spacing w:val="-1"/>
        </w:rPr>
        <w:t>i</w:t>
      </w:r>
      <w:r w:rsidRPr="006D1713">
        <w:rPr>
          <w:rFonts w:eastAsia="Arial"/>
        </w:rPr>
        <w:t>n</w:t>
      </w:r>
      <w:r w:rsidRPr="006D1713">
        <w:rPr>
          <w:rFonts w:eastAsia="Arial"/>
          <w:spacing w:val="-1"/>
        </w:rPr>
        <w:t>a</w:t>
      </w:r>
      <w:r w:rsidRPr="006D1713">
        <w:rPr>
          <w:rFonts w:eastAsia="Arial"/>
        </w:rPr>
        <w:t>t</w:t>
      </w:r>
      <w:r w:rsidRPr="006D1713">
        <w:rPr>
          <w:rFonts w:eastAsia="Arial"/>
          <w:spacing w:val="-1"/>
        </w:rPr>
        <w:t>i</w:t>
      </w:r>
      <w:r w:rsidRPr="006D1713">
        <w:rPr>
          <w:rFonts w:eastAsia="Arial"/>
        </w:rPr>
        <w:t>ons</w:t>
      </w:r>
      <w:r w:rsidRPr="006D1713">
        <w:rPr>
          <w:rFonts w:eastAsia="Arial"/>
          <w:spacing w:val="-10"/>
        </w:rPr>
        <w:t xml:space="preserve"> </w:t>
      </w:r>
      <w:proofErr w:type="gramStart"/>
      <w:r w:rsidRPr="006D1713">
        <w:rPr>
          <w:rFonts w:eastAsia="Arial"/>
          <w:spacing w:val="1"/>
        </w:rPr>
        <w:t>c</w:t>
      </w:r>
      <w:r w:rsidRPr="006D1713">
        <w:rPr>
          <w:rFonts w:eastAsia="Arial"/>
        </w:rPr>
        <w:t>an</w:t>
      </w:r>
      <w:r w:rsidRPr="006D1713">
        <w:rPr>
          <w:rFonts w:eastAsia="Arial"/>
          <w:spacing w:val="-4"/>
        </w:rPr>
        <w:t xml:space="preserve"> </w:t>
      </w:r>
      <w:r w:rsidRPr="006D1713">
        <w:rPr>
          <w:rFonts w:eastAsia="Arial"/>
        </w:rPr>
        <w:t>be</w:t>
      </w:r>
      <w:r w:rsidRPr="006D1713">
        <w:rPr>
          <w:rFonts w:eastAsia="Arial"/>
          <w:spacing w:val="-2"/>
        </w:rPr>
        <w:t xml:space="preserve"> </w:t>
      </w:r>
      <w:r w:rsidRPr="006D1713">
        <w:rPr>
          <w:rFonts w:eastAsia="Arial"/>
          <w:spacing w:val="-1"/>
        </w:rPr>
        <w:t>u</w:t>
      </w:r>
      <w:r w:rsidRPr="006D1713">
        <w:rPr>
          <w:rFonts w:eastAsia="Arial"/>
          <w:spacing w:val="1"/>
        </w:rPr>
        <w:t>s</w:t>
      </w:r>
      <w:r w:rsidRPr="006D1713">
        <w:rPr>
          <w:rFonts w:eastAsia="Arial"/>
        </w:rPr>
        <w:t>ed</w:t>
      </w:r>
      <w:proofErr w:type="gramEnd"/>
      <w:r w:rsidRPr="006D1713">
        <w:rPr>
          <w:rFonts w:eastAsia="Arial"/>
          <w:spacing w:val="-2"/>
        </w:rPr>
        <w:t xml:space="preserve"> </w:t>
      </w:r>
      <w:r w:rsidRPr="006D1713">
        <w:rPr>
          <w:rFonts w:eastAsia="Arial"/>
        </w:rPr>
        <w:t>to</w:t>
      </w:r>
      <w:r w:rsidRPr="006D1713">
        <w:rPr>
          <w:rFonts w:eastAsia="Arial"/>
          <w:spacing w:val="-3"/>
        </w:rPr>
        <w:t xml:space="preserve"> </w:t>
      </w:r>
      <w:r w:rsidRPr="006D1713">
        <w:rPr>
          <w:rFonts w:eastAsia="Arial"/>
        </w:rPr>
        <w:t>a</w:t>
      </w:r>
      <w:r w:rsidRPr="006D1713">
        <w:rPr>
          <w:rFonts w:eastAsia="Arial"/>
          <w:spacing w:val="1"/>
        </w:rPr>
        <w:t>c</w:t>
      </w:r>
      <w:r w:rsidRPr="006D1713">
        <w:rPr>
          <w:rFonts w:eastAsia="Arial"/>
        </w:rPr>
        <w:t>h</w:t>
      </w:r>
      <w:r w:rsidRPr="006D1713">
        <w:rPr>
          <w:rFonts w:eastAsia="Arial"/>
          <w:spacing w:val="-1"/>
        </w:rPr>
        <w:t>i</w:t>
      </w:r>
      <w:r w:rsidRPr="006D1713">
        <w:rPr>
          <w:rFonts w:eastAsia="Arial"/>
        </w:rPr>
        <w:t>e</w:t>
      </w:r>
      <w:r w:rsidRPr="006D1713">
        <w:rPr>
          <w:rFonts w:eastAsia="Arial"/>
          <w:spacing w:val="-1"/>
        </w:rPr>
        <w:t>v</w:t>
      </w:r>
      <w:r w:rsidRPr="006D1713">
        <w:rPr>
          <w:rFonts w:eastAsia="Arial"/>
        </w:rPr>
        <w:t>e</w:t>
      </w:r>
      <w:r w:rsidRPr="006D1713">
        <w:rPr>
          <w:rFonts w:eastAsia="Arial"/>
          <w:spacing w:val="-6"/>
        </w:rPr>
        <w:t xml:space="preserve"> </w:t>
      </w:r>
      <w:r w:rsidRPr="006D1713">
        <w:rPr>
          <w:rFonts w:eastAsia="Arial"/>
        </w:rPr>
        <w:t>the</w:t>
      </w:r>
      <w:r w:rsidRPr="006D1713">
        <w:rPr>
          <w:rFonts w:eastAsia="Arial"/>
          <w:spacing w:val="-4"/>
        </w:rPr>
        <w:t xml:space="preserve"> </w:t>
      </w:r>
      <w:r w:rsidRPr="006D1713">
        <w:rPr>
          <w:rFonts w:eastAsia="Arial"/>
          <w:spacing w:val="1"/>
        </w:rPr>
        <w:t>s</w:t>
      </w:r>
      <w:r w:rsidRPr="006D1713">
        <w:rPr>
          <w:rFonts w:eastAsia="Arial"/>
        </w:rPr>
        <w:t>ame</w:t>
      </w:r>
      <w:r w:rsidRPr="006D1713">
        <w:rPr>
          <w:rFonts w:eastAsia="Arial"/>
          <w:spacing w:val="-5"/>
        </w:rPr>
        <w:t xml:space="preserve"> </w:t>
      </w:r>
      <w:r w:rsidRPr="006D1713">
        <w:rPr>
          <w:rFonts w:eastAsia="Arial"/>
        </w:rPr>
        <w:t>re</w:t>
      </w:r>
      <w:r w:rsidRPr="006D1713">
        <w:rPr>
          <w:rFonts w:eastAsia="Arial"/>
          <w:spacing w:val="1"/>
        </w:rPr>
        <w:t>s</w:t>
      </w:r>
      <w:r w:rsidRPr="006D1713">
        <w:rPr>
          <w:rFonts w:eastAsia="Arial"/>
        </w:rPr>
        <w:t>u</w:t>
      </w:r>
      <w:r w:rsidRPr="006D1713">
        <w:rPr>
          <w:rFonts w:eastAsia="Arial"/>
          <w:spacing w:val="-1"/>
        </w:rPr>
        <w:t>l</w:t>
      </w:r>
      <w:r w:rsidRPr="006D1713">
        <w:rPr>
          <w:rFonts w:eastAsia="Arial"/>
        </w:rPr>
        <w:t>t</w:t>
      </w:r>
      <w:r w:rsidR="00203EB3">
        <w:rPr>
          <w:rFonts w:eastAsia="Arial"/>
        </w:rPr>
        <w:t>:</w:t>
      </w:r>
    </w:p>
    <w:p w14:paraId="583F17C9" w14:textId="77777777" w:rsidR="00A739B0" w:rsidRPr="00A739B0" w:rsidRDefault="003F64B7" w:rsidP="004923AF">
      <w:pPr>
        <w:pStyle w:val="Bulletedlist"/>
        <w:rPr>
          <w:rFonts w:eastAsia="Arial"/>
        </w:rPr>
      </w:pPr>
      <w:r w:rsidRPr="00757211">
        <w:rPr>
          <w:rFonts w:eastAsia="Arial"/>
        </w:rPr>
        <w:t>Manuscript title (</w:t>
      </w:r>
      <w:r w:rsidRPr="00757211">
        <w:rPr>
          <w:rFonts w:eastAsia="Arial"/>
          <w:spacing w:val="-1"/>
        </w:rPr>
        <w:t>Al</w:t>
      </w:r>
      <w:r w:rsidRPr="00757211">
        <w:rPr>
          <w:rFonts w:eastAsia="Arial"/>
        </w:rPr>
        <w:t>t</w:t>
      </w:r>
      <w:r w:rsidR="005015A3">
        <w:rPr>
          <w:rFonts w:eastAsia="Arial"/>
          <w:spacing w:val="-1"/>
        </w:rPr>
        <w:t> + </w:t>
      </w:r>
      <w:r w:rsidRPr="00757211">
        <w:rPr>
          <w:rFonts w:eastAsia="Arial"/>
        </w:rPr>
        <w:t>Ct</w:t>
      </w:r>
      <w:r w:rsidRPr="00757211">
        <w:rPr>
          <w:rFonts w:eastAsia="Arial"/>
          <w:spacing w:val="3"/>
        </w:rPr>
        <w:t>r</w:t>
      </w:r>
      <w:r w:rsidRPr="00757211">
        <w:rPr>
          <w:rFonts w:eastAsia="Arial"/>
        </w:rPr>
        <w:t>l</w:t>
      </w:r>
      <w:r w:rsidR="005015A3">
        <w:rPr>
          <w:rFonts w:eastAsia="Arial"/>
        </w:rPr>
        <w:t> + </w:t>
      </w:r>
      <w:r w:rsidRPr="00757211">
        <w:rPr>
          <w:rFonts w:eastAsia="Arial"/>
        </w:rPr>
        <w:t>T)</w:t>
      </w:r>
      <w:r w:rsidR="00A739B0" w:rsidRPr="00A739B0">
        <w:t xml:space="preserve"> </w:t>
      </w:r>
    </w:p>
    <w:p w14:paraId="0780719C" w14:textId="77777777" w:rsidR="00A739B0" w:rsidRPr="00A739B0" w:rsidRDefault="00A739B0">
      <w:pPr>
        <w:pStyle w:val="Bulletedlist"/>
        <w:rPr>
          <w:rFonts w:eastAsia="Arial"/>
        </w:rPr>
      </w:pPr>
      <w:r w:rsidRPr="00A739B0">
        <w:rPr>
          <w:rFonts w:eastAsia="Arial"/>
        </w:rPr>
        <w:t xml:space="preserve">Author names </w:t>
      </w:r>
      <w:r>
        <w:rPr>
          <w:rFonts w:eastAsia="Arial"/>
        </w:rPr>
        <w:t>(</w:t>
      </w:r>
      <w:r w:rsidRPr="00A739B0">
        <w:rPr>
          <w:rFonts w:eastAsia="Arial"/>
        </w:rPr>
        <w:t>Alt + Ctrl + N</w:t>
      </w:r>
      <w:r>
        <w:rPr>
          <w:rFonts w:eastAsia="Arial"/>
        </w:rPr>
        <w:t>)</w:t>
      </w:r>
      <w:r w:rsidRPr="00A739B0">
        <w:rPr>
          <w:rFonts w:eastAsia="Arial"/>
          <w:color w:val="000000"/>
          <w:spacing w:val="3"/>
          <w:szCs w:val="20"/>
        </w:rPr>
        <w:t xml:space="preserve"> </w:t>
      </w:r>
    </w:p>
    <w:p w14:paraId="65931D40" w14:textId="77777777" w:rsidR="00A739B0" w:rsidRPr="00A739B0" w:rsidRDefault="00A739B0">
      <w:pPr>
        <w:pStyle w:val="Bulletedlist"/>
        <w:rPr>
          <w:rFonts w:eastAsia="Arial"/>
        </w:rPr>
      </w:pPr>
      <w:r>
        <w:rPr>
          <w:rFonts w:eastAsia="Arial"/>
        </w:rPr>
        <w:t>Affiliation (</w:t>
      </w:r>
      <w:r>
        <w:rPr>
          <w:rFonts w:eastAsia="Arial"/>
          <w:spacing w:val="-1"/>
        </w:rPr>
        <w:t>Al</w:t>
      </w:r>
      <w:r>
        <w:rPr>
          <w:rFonts w:eastAsia="Arial"/>
        </w:rPr>
        <w:t>t</w:t>
      </w:r>
      <w:r>
        <w:rPr>
          <w:rFonts w:eastAsia="Arial"/>
          <w:spacing w:val="-1"/>
        </w:rPr>
        <w:t xml:space="preserve"> </w:t>
      </w:r>
      <w:r>
        <w:rPr>
          <w:rFonts w:eastAsia="Arial"/>
        </w:rPr>
        <w:t>+</w:t>
      </w:r>
      <w:r>
        <w:rPr>
          <w:rFonts w:eastAsia="Arial"/>
          <w:spacing w:val="-2"/>
        </w:rPr>
        <w:t xml:space="preserve"> </w:t>
      </w:r>
      <w:r>
        <w:rPr>
          <w:rFonts w:eastAsia="Arial"/>
          <w:spacing w:val="2"/>
        </w:rPr>
        <w:t>C</w:t>
      </w:r>
      <w:r>
        <w:rPr>
          <w:rFonts w:eastAsia="Arial"/>
        </w:rPr>
        <w:t>trl</w:t>
      </w:r>
      <w:r>
        <w:rPr>
          <w:rFonts w:eastAsia="Arial"/>
          <w:spacing w:val="-2"/>
        </w:rPr>
        <w:t xml:space="preserve"> </w:t>
      </w:r>
      <w:r>
        <w:rPr>
          <w:rFonts w:eastAsia="Arial"/>
        </w:rPr>
        <w:t>+</w:t>
      </w:r>
      <w:r>
        <w:rPr>
          <w:rFonts w:eastAsia="Arial"/>
          <w:spacing w:val="-2"/>
        </w:rPr>
        <w:t xml:space="preserve"> </w:t>
      </w:r>
      <w:r>
        <w:rPr>
          <w:rFonts w:eastAsia="Arial"/>
          <w:spacing w:val="-1"/>
        </w:rPr>
        <w:t>A)</w:t>
      </w:r>
      <w:r w:rsidRPr="00A739B0">
        <w:t xml:space="preserve"> </w:t>
      </w:r>
    </w:p>
    <w:p w14:paraId="57D60733" w14:textId="77777777" w:rsidR="003F64B7" w:rsidRPr="00757211" w:rsidRDefault="00A739B0">
      <w:pPr>
        <w:pStyle w:val="Bulletedlist"/>
        <w:rPr>
          <w:rFonts w:eastAsia="Arial"/>
        </w:rPr>
      </w:pPr>
      <w:r>
        <w:t>Correspondence details (Alt + Ctrl + C)</w:t>
      </w:r>
    </w:p>
    <w:p w14:paraId="48DF1F65" w14:textId="77777777" w:rsidR="009A053C" w:rsidRPr="002A263C" w:rsidRDefault="009A053C">
      <w:pPr>
        <w:pStyle w:val="Bulletedlist"/>
        <w:rPr>
          <w:rFonts w:eastAsia="Arial"/>
        </w:rPr>
      </w:pPr>
      <w:r w:rsidRPr="002A263C">
        <w:rPr>
          <w:rFonts w:eastAsia="Arial"/>
        </w:rPr>
        <w:t>Re</w:t>
      </w:r>
      <w:r w:rsidRPr="002A263C">
        <w:rPr>
          <w:rFonts w:eastAsia="Arial"/>
          <w:spacing w:val="1"/>
        </w:rPr>
        <w:t>c</w:t>
      </w:r>
      <w:r w:rsidRPr="002A263C">
        <w:rPr>
          <w:rFonts w:eastAsia="Arial"/>
        </w:rPr>
        <w:t>e</w:t>
      </w:r>
      <w:r w:rsidRPr="002A263C">
        <w:rPr>
          <w:rFonts w:eastAsia="Arial"/>
          <w:spacing w:val="1"/>
        </w:rPr>
        <w:t>i</w:t>
      </w:r>
      <w:r w:rsidRPr="002A263C">
        <w:rPr>
          <w:rFonts w:eastAsia="Arial"/>
          <w:spacing w:val="-1"/>
        </w:rPr>
        <w:t>v</w:t>
      </w:r>
      <w:r w:rsidRPr="002A263C">
        <w:rPr>
          <w:rFonts w:eastAsia="Arial"/>
        </w:rPr>
        <w:t>ed</w:t>
      </w:r>
      <w:r w:rsidRPr="002A263C">
        <w:rPr>
          <w:rFonts w:eastAsia="Arial"/>
          <w:spacing w:val="-7"/>
        </w:rPr>
        <w:t xml:space="preserve"> </w:t>
      </w:r>
      <w:r w:rsidRPr="002A263C">
        <w:rPr>
          <w:rFonts w:eastAsia="Arial"/>
        </w:rPr>
        <w:t>d</w:t>
      </w:r>
      <w:r w:rsidRPr="002A263C">
        <w:rPr>
          <w:rFonts w:eastAsia="Arial"/>
          <w:spacing w:val="-1"/>
        </w:rPr>
        <w:t>a</w:t>
      </w:r>
      <w:r w:rsidRPr="002A263C">
        <w:rPr>
          <w:rFonts w:eastAsia="Arial"/>
          <w:spacing w:val="2"/>
        </w:rPr>
        <w:t>t</w:t>
      </w:r>
      <w:r w:rsidRPr="002A263C">
        <w:rPr>
          <w:rFonts w:eastAsia="Arial"/>
        </w:rPr>
        <w:t>e (</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R)</w:t>
      </w:r>
    </w:p>
    <w:p w14:paraId="32C446CD" w14:textId="77777777" w:rsidR="009A053C" w:rsidRPr="002A263C" w:rsidRDefault="009A053C">
      <w:pPr>
        <w:pStyle w:val="Bulletedlist"/>
        <w:rPr>
          <w:rFonts w:eastAsia="Arial"/>
        </w:rPr>
      </w:pPr>
      <w:r w:rsidRPr="002A263C">
        <w:rPr>
          <w:rFonts w:eastAsia="Arial"/>
          <w:spacing w:val="-1"/>
        </w:rPr>
        <w:t>A</w:t>
      </w:r>
      <w:r w:rsidRPr="002A263C">
        <w:rPr>
          <w:rFonts w:eastAsia="Arial"/>
        </w:rPr>
        <w:t>b</w:t>
      </w:r>
      <w:r w:rsidRPr="002A263C">
        <w:rPr>
          <w:rFonts w:eastAsia="Arial"/>
          <w:spacing w:val="1"/>
        </w:rPr>
        <w:t>s</w:t>
      </w:r>
      <w:r w:rsidRPr="002A263C">
        <w:rPr>
          <w:rFonts w:eastAsia="Arial"/>
        </w:rPr>
        <w:t>tra</w:t>
      </w:r>
      <w:r w:rsidRPr="002A263C">
        <w:rPr>
          <w:rFonts w:eastAsia="Arial"/>
          <w:spacing w:val="1"/>
        </w:rPr>
        <w:t>c</w:t>
      </w:r>
      <w:r w:rsidRPr="002A263C">
        <w:rPr>
          <w:rFonts w:eastAsia="Arial"/>
        </w:rPr>
        <w:t>t</w:t>
      </w:r>
      <w:r w:rsidRPr="002A263C">
        <w:rPr>
          <w:rFonts w:eastAsia="Arial"/>
          <w:spacing w:val="-7"/>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Ctrl</w:t>
      </w:r>
      <w:r w:rsidR="005015A3">
        <w:rPr>
          <w:rFonts w:eastAsia="Arial"/>
          <w:spacing w:val="-2"/>
        </w:rPr>
        <w:t> + </w:t>
      </w:r>
      <w:r w:rsidRPr="002A263C">
        <w:rPr>
          <w:rFonts w:eastAsia="Arial"/>
          <w:spacing w:val="-1"/>
        </w:rPr>
        <w:t>S</w:t>
      </w:r>
      <w:r w:rsidRPr="002A263C">
        <w:rPr>
          <w:rFonts w:eastAsia="Arial"/>
        </w:rPr>
        <w:t>)</w:t>
      </w:r>
    </w:p>
    <w:p w14:paraId="2EDCE989" w14:textId="77777777" w:rsidR="00CD52D8" w:rsidRDefault="009A053C">
      <w:pPr>
        <w:pStyle w:val="Bulletedlist"/>
        <w:rPr>
          <w:rFonts w:eastAsia="Arial"/>
        </w:rPr>
      </w:pPr>
      <w:r w:rsidRPr="00851593">
        <w:rPr>
          <w:rFonts w:eastAsia="Arial"/>
          <w:spacing w:val="-1"/>
        </w:rPr>
        <w:t>K</w:t>
      </w:r>
      <w:r w:rsidRPr="00851593">
        <w:rPr>
          <w:rFonts w:eastAsia="Arial"/>
        </w:rPr>
        <w:t>eywords</w:t>
      </w:r>
      <w:r w:rsidRPr="00851593">
        <w:rPr>
          <w:rFonts w:eastAsia="Arial"/>
          <w:spacing w:val="-9"/>
        </w:rPr>
        <w:t xml:space="preserve"> </w:t>
      </w:r>
      <w:r w:rsidRPr="00851593">
        <w:rPr>
          <w:rFonts w:eastAsia="Arial"/>
        </w:rPr>
        <w:t>(</w:t>
      </w:r>
      <w:r w:rsidRPr="00851593">
        <w:rPr>
          <w:rFonts w:eastAsia="Arial"/>
          <w:spacing w:val="1"/>
        </w:rPr>
        <w:t>A</w:t>
      </w:r>
      <w:r w:rsidRPr="00851593">
        <w:rPr>
          <w:rFonts w:eastAsia="Arial"/>
          <w:spacing w:val="-1"/>
        </w:rPr>
        <w:t>l</w:t>
      </w:r>
      <w:r w:rsidRPr="00851593">
        <w:rPr>
          <w:rFonts w:eastAsia="Arial"/>
        </w:rPr>
        <w:t>t</w:t>
      </w:r>
      <w:r w:rsidR="005015A3">
        <w:rPr>
          <w:rFonts w:eastAsia="Arial"/>
          <w:spacing w:val="-1"/>
        </w:rPr>
        <w:t> + </w:t>
      </w:r>
      <w:r w:rsidRPr="00851593">
        <w:rPr>
          <w:rFonts w:eastAsia="Arial"/>
        </w:rPr>
        <w:t>Ct</w:t>
      </w:r>
      <w:r w:rsidRPr="00851593">
        <w:rPr>
          <w:rFonts w:eastAsia="Arial"/>
          <w:spacing w:val="3"/>
        </w:rPr>
        <w:t>r</w:t>
      </w:r>
      <w:r w:rsidRPr="00851593">
        <w:rPr>
          <w:rFonts w:eastAsia="Arial"/>
        </w:rPr>
        <w:t>l</w:t>
      </w:r>
      <w:r w:rsidR="005015A3">
        <w:rPr>
          <w:rFonts w:eastAsia="Arial"/>
        </w:rPr>
        <w:t> + </w:t>
      </w:r>
      <w:r w:rsidRPr="00851593">
        <w:rPr>
          <w:rFonts w:eastAsia="Arial"/>
          <w:spacing w:val="-1"/>
        </w:rPr>
        <w:t>K</w:t>
      </w:r>
      <w:r w:rsidRPr="00851593">
        <w:rPr>
          <w:rFonts w:eastAsia="Arial"/>
        </w:rPr>
        <w:t>)</w:t>
      </w:r>
    </w:p>
    <w:p w14:paraId="6BF7F60C" w14:textId="77777777"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rPr>
        <w:t>a</w:t>
      </w:r>
      <w:r w:rsidRPr="002A263C">
        <w:rPr>
          <w:rFonts w:eastAsia="Arial"/>
          <w:spacing w:val="1"/>
        </w:rPr>
        <w:t>d</w:t>
      </w:r>
      <w:r w:rsidRPr="002A263C">
        <w:rPr>
          <w:rFonts w:eastAsia="Arial"/>
          <w:spacing w:val="-1"/>
        </w:rPr>
        <w:t>i</w:t>
      </w:r>
      <w:r w:rsidRPr="002A263C">
        <w:rPr>
          <w:rFonts w:eastAsia="Arial"/>
        </w:rPr>
        <w:t>ng 1</w:t>
      </w:r>
      <w:r w:rsidRPr="002A263C">
        <w:rPr>
          <w:rFonts w:eastAsia="Arial"/>
          <w:spacing w:val="-8"/>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1)</w:t>
      </w:r>
    </w:p>
    <w:p w14:paraId="22A71CED" w14:textId="77777777" w:rsidR="009A053C" w:rsidRPr="002A263C" w:rsidRDefault="009A053C">
      <w:pPr>
        <w:pStyle w:val="Bulletedlist"/>
        <w:rPr>
          <w:rFonts w:eastAsia="Arial"/>
        </w:rPr>
      </w:pPr>
      <w:r w:rsidRPr="002A263C">
        <w:rPr>
          <w:rFonts w:eastAsia="Arial"/>
        </w:rPr>
        <w:t>H</w:t>
      </w:r>
      <w:r w:rsidRPr="002A263C">
        <w:rPr>
          <w:rFonts w:eastAsia="Arial"/>
          <w:spacing w:val="-1"/>
        </w:rPr>
        <w:t>e</w:t>
      </w:r>
      <w:r w:rsidRPr="002A263C">
        <w:rPr>
          <w:rFonts w:eastAsia="Arial"/>
          <w:spacing w:val="2"/>
        </w:rPr>
        <w:t>a</w:t>
      </w:r>
      <w:r w:rsidRPr="002A263C">
        <w:rPr>
          <w:rFonts w:eastAsia="Arial"/>
        </w:rPr>
        <w:t>d</w:t>
      </w:r>
      <w:r w:rsidRPr="002A263C">
        <w:rPr>
          <w:rFonts w:eastAsia="Arial"/>
          <w:spacing w:val="-1"/>
        </w:rPr>
        <w:t>i</w:t>
      </w:r>
      <w:r w:rsidRPr="002A263C">
        <w:rPr>
          <w:rFonts w:eastAsia="Arial"/>
          <w:spacing w:val="2"/>
        </w:rPr>
        <w:t>n</w:t>
      </w:r>
      <w:r w:rsidRPr="002A263C">
        <w:rPr>
          <w:rFonts w:eastAsia="Arial"/>
        </w:rPr>
        <w:t>g</w:t>
      </w:r>
      <w:r w:rsidRPr="002A263C">
        <w:rPr>
          <w:rFonts w:eastAsia="Arial"/>
          <w:spacing w:val="-7"/>
        </w:rPr>
        <w:t xml:space="preserve"> 2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w:t>
      </w:r>
      <w:r w:rsidRPr="002A263C">
        <w:rPr>
          <w:rFonts w:eastAsia="Arial"/>
          <w:spacing w:val="2"/>
        </w:rPr>
        <w:t>t</w:t>
      </w:r>
      <w:r w:rsidRPr="002A263C">
        <w:rPr>
          <w:rFonts w:eastAsia="Arial"/>
          <w:spacing w:val="1"/>
        </w:rPr>
        <w:t>r</w:t>
      </w:r>
      <w:r w:rsidRPr="002A263C">
        <w:rPr>
          <w:rFonts w:eastAsia="Arial"/>
        </w:rPr>
        <w:t>l</w:t>
      </w:r>
      <w:r w:rsidR="005015A3">
        <w:rPr>
          <w:rFonts w:eastAsia="Arial"/>
        </w:rPr>
        <w:t> + </w:t>
      </w:r>
      <w:r w:rsidRPr="002A263C">
        <w:rPr>
          <w:rFonts w:eastAsia="Arial"/>
        </w:rPr>
        <w:t>2)</w:t>
      </w:r>
    </w:p>
    <w:p w14:paraId="000D7F9A" w14:textId="77777777" w:rsidR="009A053C" w:rsidRPr="002A263C" w:rsidRDefault="009A053C">
      <w:pPr>
        <w:pStyle w:val="Bulletedlist"/>
        <w:rPr>
          <w:rFonts w:eastAsia="Arial"/>
        </w:rPr>
      </w:pPr>
      <w:r w:rsidRPr="002A263C">
        <w:rPr>
          <w:rFonts w:eastAsia="Arial"/>
        </w:rPr>
        <w:t>Paragra</w:t>
      </w:r>
      <w:r w:rsidRPr="002A263C">
        <w:rPr>
          <w:rFonts w:eastAsia="Arial"/>
          <w:spacing w:val="1"/>
        </w:rPr>
        <w:t>p</w:t>
      </w:r>
      <w:r w:rsidRPr="002A263C">
        <w:rPr>
          <w:rFonts w:eastAsia="Arial"/>
        </w:rPr>
        <w:t>h body</w:t>
      </w:r>
      <w:r w:rsidRPr="002A263C">
        <w:rPr>
          <w:rFonts w:eastAsia="Arial"/>
          <w:spacing w:val="-9"/>
        </w:rPr>
        <w:t xml:space="preserve"> </w:t>
      </w:r>
      <w:r w:rsidRPr="002A263C">
        <w:rPr>
          <w:rFonts w:eastAsia="Arial"/>
        </w:rPr>
        <w:t>(</w:t>
      </w:r>
      <w:r w:rsidRPr="002A263C">
        <w:rPr>
          <w:rFonts w:eastAsia="Arial"/>
          <w:spacing w:val="2"/>
        </w:rPr>
        <w:t>A</w:t>
      </w:r>
      <w:r w:rsidRPr="002A263C">
        <w:rPr>
          <w:rFonts w:eastAsia="Arial"/>
          <w:spacing w:val="-1"/>
        </w:rPr>
        <w:t>l</w:t>
      </w:r>
      <w:r w:rsidRPr="002A263C">
        <w:rPr>
          <w:rFonts w:eastAsia="Arial"/>
        </w:rPr>
        <w:t>t</w:t>
      </w:r>
      <w:r w:rsidR="005015A3">
        <w:rPr>
          <w:rFonts w:eastAsia="Arial"/>
          <w:spacing w:val="-1"/>
        </w:rPr>
        <w:t> + </w:t>
      </w:r>
      <w:r w:rsidRPr="002A263C">
        <w:rPr>
          <w:rFonts w:eastAsia="Arial"/>
        </w:rPr>
        <w:t>Ct</w:t>
      </w:r>
      <w:r w:rsidRPr="002A263C">
        <w:rPr>
          <w:rFonts w:eastAsia="Arial"/>
          <w:spacing w:val="3"/>
        </w:rPr>
        <w:t>r</w:t>
      </w:r>
      <w:r w:rsidRPr="002A263C">
        <w:rPr>
          <w:rFonts w:eastAsia="Arial"/>
        </w:rPr>
        <w:t>l</w:t>
      </w:r>
      <w:r w:rsidR="005015A3">
        <w:rPr>
          <w:rFonts w:eastAsia="Arial"/>
        </w:rPr>
        <w:t> + </w:t>
      </w:r>
      <w:r w:rsidRPr="002A263C">
        <w:rPr>
          <w:rFonts w:eastAsia="Arial"/>
        </w:rPr>
        <w:t>Z)</w:t>
      </w:r>
    </w:p>
    <w:p w14:paraId="20E4DFB5" w14:textId="77777777" w:rsidR="009A053C" w:rsidRPr="002A263C" w:rsidRDefault="009A053C">
      <w:pPr>
        <w:pStyle w:val="Bulletedlist"/>
        <w:rPr>
          <w:rFonts w:eastAsia="Arial"/>
        </w:rPr>
      </w:pPr>
      <w:r w:rsidRPr="002A263C">
        <w:rPr>
          <w:rFonts w:eastAsia="Arial"/>
          <w:spacing w:val="-1"/>
        </w:rPr>
        <w:t>B</w:t>
      </w:r>
      <w:r w:rsidRPr="002A263C">
        <w:rPr>
          <w:rFonts w:eastAsia="Arial"/>
        </w:rPr>
        <w:t>u</w:t>
      </w:r>
      <w:r w:rsidRPr="002A263C">
        <w:rPr>
          <w:rFonts w:eastAsia="Arial"/>
          <w:spacing w:val="1"/>
        </w:rPr>
        <w:t>l</w:t>
      </w:r>
      <w:r w:rsidRPr="002A263C">
        <w:rPr>
          <w:rFonts w:eastAsia="Arial"/>
          <w:spacing w:val="-1"/>
        </w:rPr>
        <w:t>l</w:t>
      </w:r>
      <w:r w:rsidRPr="002A263C">
        <w:rPr>
          <w:rFonts w:eastAsia="Arial"/>
        </w:rPr>
        <w:t>e</w:t>
      </w:r>
      <w:r w:rsidRPr="002A263C">
        <w:rPr>
          <w:rFonts w:eastAsia="Arial"/>
          <w:spacing w:val="2"/>
        </w:rPr>
        <w:t>t</w:t>
      </w:r>
      <w:r w:rsidRPr="002A263C">
        <w:rPr>
          <w:rFonts w:eastAsia="Arial"/>
        </w:rPr>
        <w:t>ed</w:t>
      </w:r>
      <w:r w:rsidRPr="002A263C">
        <w:rPr>
          <w:rFonts w:eastAsia="Arial"/>
          <w:spacing w:val="-6"/>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B</w:t>
      </w:r>
      <w:r w:rsidRPr="002A263C">
        <w:rPr>
          <w:rFonts w:eastAsia="Arial"/>
        </w:rPr>
        <w:t>)</w:t>
      </w:r>
    </w:p>
    <w:p w14:paraId="0766F568" w14:textId="77777777" w:rsidR="009A053C" w:rsidRPr="002A263C" w:rsidRDefault="009A053C">
      <w:pPr>
        <w:pStyle w:val="Bulletedlist"/>
        <w:rPr>
          <w:rFonts w:eastAsia="Arial"/>
        </w:rPr>
      </w:pPr>
      <w:r w:rsidRPr="002A263C">
        <w:rPr>
          <w:rFonts w:eastAsia="Arial"/>
        </w:rPr>
        <w:t>Numb</w:t>
      </w:r>
      <w:r w:rsidRPr="002A263C">
        <w:rPr>
          <w:rFonts w:eastAsia="Arial"/>
          <w:spacing w:val="-1"/>
        </w:rPr>
        <w:t>e</w:t>
      </w:r>
      <w:r w:rsidRPr="002A263C">
        <w:rPr>
          <w:rFonts w:eastAsia="Arial"/>
          <w:spacing w:val="1"/>
        </w:rPr>
        <w:t>r</w:t>
      </w:r>
      <w:r w:rsidRPr="002A263C">
        <w:rPr>
          <w:rFonts w:eastAsia="Arial"/>
        </w:rPr>
        <w:t>ed</w:t>
      </w:r>
      <w:r w:rsidRPr="002A263C">
        <w:rPr>
          <w:rFonts w:eastAsia="Arial"/>
          <w:spacing w:val="-10"/>
        </w:rPr>
        <w:t xml:space="preserve"> </w:t>
      </w:r>
      <w:r w:rsidRPr="002A263C">
        <w:rPr>
          <w:rFonts w:eastAsia="Arial"/>
          <w:spacing w:val="-1"/>
        </w:rPr>
        <w:t>li</w:t>
      </w:r>
      <w:r w:rsidRPr="002A263C">
        <w:rPr>
          <w:rFonts w:eastAsia="Arial"/>
          <w:spacing w:val="1"/>
        </w:rPr>
        <w:t>s</w:t>
      </w:r>
      <w:r w:rsidRPr="002A263C">
        <w:rPr>
          <w:rFonts w:eastAsia="Arial"/>
        </w:rPr>
        <w:t>t</w:t>
      </w:r>
      <w:r w:rsidRPr="002A263C">
        <w:rPr>
          <w:rFonts w:eastAsia="Arial"/>
          <w:spacing w:val="-2"/>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spacing w:val="-2"/>
        </w:rPr>
        <w:t> + </w:t>
      </w:r>
      <w:r w:rsidRPr="002A263C">
        <w:rPr>
          <w:rFonts w:eastAsia="Arial"/>
        </w:rPr>
        <w:t>L)</w:t>
      </w:r>
    </w:p>
    <w:p w14:paraId="13E13EF2" w14:textId="77777777" w:rsidR="009A053C" w:rsidRPr="002A263C" w:rsidRDefault="009A053C">
      <w:pPr>
        <w:pStyle w:val="Bulletedlist"/>
        <w:rPr>
          <w:rFonts w:eastAsia="Arial"/>
        </w:rPr>
      </w:pPr>
      <w:r w:rsidRPr="002A263C">
        <w:rPr>
          <w:rFonts w:eastAsia="Arial"/>
        </w:rPr>
        <w:t>D</w:t>
      </w:r>
      <w:r w:rsidRPr="002A263C">
        <w:rPr>
          <w:rFonts w:eastAsia="Arial"/>
          <w:spacing w:val="-1"/>
        </w:rPr>
        <w:t>i</w:t>
      </w:r>
      <w:r w:rsidRPr="002A263C">
        <w:rPr>
          <w:rFonts w:eastAsia="Arial"/>
          <w:spacing w:val="1"/>
        </w:rPr>
        <w:t>s</w:t>
      </w:r>
      <w:r w:rsidRPr="002A263C">
        <w:rPr>
          <w:rFonts w:eastAsia="Arial"/>
        </w:rPr>
        <w:t>p</w:t>
      </w:r>
      <w:r w:rsidRPr="002A263C">
        <w:rPr>
          <w:rFonts w:eastAsia="Arial"/>
          <w:spacing w:val="1"/>
        </w:rPr>
        <w:t>l</w:t>
      </w:r>
      <w:r w:rsidRPr="002A263C">
        <w:rPr>
          <w:rFonts w:eastAsia="Arial"/>
          <w:spacing w:val="2"/>
        </w:rPr>
        <w:t>a</w:t>
      </w:r>
      <w:r w:rsidRPr="002A263C">
        <w:rPr>
          <w:rFonts w:eastAsia="Arial"/>
        </w:rPr>
        <w:t>y</w:t>
      </w:r>
      <w:r w:rsidRPr="002A263C">
        <w:rPr>
          <w:rFonts w:eastAsia="Arial"/>
          <w:spacing w:val="2"/>
        </w:rPr>
        <w:t>e</w:t>
      </w:r>
      <w:r w:rsidRPr="002A263C">
        <w:rPr>
          <w:rFonts w:eastAsia="Arial"/>
        </w:rPr>
        <w:t>d</w:t>
      </w:r>
      <w:r w:rsidRPr="002A263C">
        <w:rPr>
          <w:rFonts w:eastAsia="Arial"/>
          <w:spacing w:val="-9"/>
        </w:rPr>
        <w:t xml:space="preserve"> </w:t>
      </w:r>
      <w:r w:rsidRPr="002A263C">
        <w:rPr>
          <w:rFonts w:eastAsia="Arial"/>
          <w:spacing w:val="2"/>
        </w:rPr>
        <w:t>e</w:t>
      </w:r>
      <w:r w:rsidRPr="002A263C">
        <w:rPr>
          <w:rFonts w:eastAsia="Arial"/>
        </w:rPr>
        <w:t>q</w:t>
      </w:r>
      <w:r w:rsidRPr="002A263C">
        <w:rPr>
          <w:rFonts w:eastAsia="Arial"/>
          <w:spacing w:val="1"/>
        </w:rPr>
        <w:t>u</w:t>
      </w:r>
      <w:r w:rsidRPr="002A263C">
        <w:rPr>
          <w:rFonts w:eastAsia="Arial"/>
        </w:rPr>
        <w:t>at</w:t>
      </w:r>
      <w:r w:rsidRPr="002A263C">
        <w:rPr>
          <w:rFonts w:eastAsia="Arial"/>
          <w:spacing w:val="1"/>
        </w:rPr>
        <w:t>i</w:t>
      </w:r>
      <w:r w:rsidRPr="002A263C">
        <w:rPr>
          <w:rFonts w:eastAsia="Arial"/>
        </w:rPr>
        <w:t>on</w:t>
      </w:r>
      <w:r w:rsidRPr="002A263C">
        <w:rPr>
          <w:rFonts w:eastAsia="Arial"/>
          <w:spacing w:val="-9"/>
        </w:rPr>
        <w:t xml:space="preserve"> </w:t>
      </w:r>
      <w:r w:rsidRPr="002A263C">
        <w:rPr>
          <w:rFonts w:eastAsia="Arial"/>
        </w:rPr>
        <w:t>(</w:t>
      </w:r>
      <w:r w:rsidRPr="002A263C">
        <w:rPr>
          <w:rFonts w:eastAsia="Arial"/>
          <w:spacing w:val="1"/>
        </w:rPr>
        <w:t>A</w:t>
      </w:r>
      <w:r w:rsidRPr="002A263C">
        <w:rPr>
          <w:rFonts w:eastAsia="Arial"/>
          <w:spacing w:val="-1"/>
        </w:rPr>
        <w:t>l</w:t>
      </w:r>
      <w:r w:rsidRPr="002A263C">
        <w:rPr>
          <w:rFonts w:eastAsia="Arial"/>
        </w:rPr>
        <w:t>t</w:t>
      </w:r>
      <w:r w:rsidR="005015A3">
        <w:rPr>
          <w:rFonts w:eastAsia="Arial"/>
          <w:spacing w:val="-1"/>
        </w:rPr>
        <w:t> + </w:t>
      </w:r>
      <w:r w:rsidRPr="002A263C">
        <w:rPr>
          <w:rFonts w:eastAsia="Arial"/>
          <w:spacing w:val="2"/>
        </w:rPr>
        <w:t>C</w:t>
      </w:r>
      <w:r w:rsidRPr="002A263C">
        <w:rPr>
          <w:rFonts w:eastAsia="Arial"/>
        </w:rPr>
        <w:t>trl</w:t>
      </w:r>
      <w:r w:rsidR="005015A3">
        <w:rPr>
          <w:rFonts w:eastAsia="Arial"/>
        </w:rPr>
        <w:t> + </w:t>
      </w:r>
      <w:r w:rsidRPr="002A263C">
        <w:rPr>
          <w:rFonts w:eastAsia="Arial"/>
          <w:spacing w:val="-1"/>
        </w:rPr>
        <w:t>E</w:t>
      </w:r>
      <w:r w:rsidRPr="002A263C">
        <w:rPr>
          <w:rFonts w:eastAsia="Arial"/>
        </w:rPr>
        <w:t>)</w:t>
      </w:r>
    </w:p>
    <w:p w14:paraId="43388B2D" w14:textId="77777777" w:rsidR="00183F47" w:rsidRPr="00183F47" w:rsidRDefault="008D149A">
      <w:pPr>
        <w:pStyle w:val="Bulletedlist"/>
        <w:rPr>
          <w:rFonts w:eastAsia="Arial"/>
        </w:rPr>
      </w:pPr>
      <w:r>
        <w:rPr>
          <w:rFonts w:eastAsia="Arial"/>
        </w:rPr>
        <w:t>N</w:t>
      </w:r>
      <w:r w:rsidR="009A053C" w:rsidRPr="002A263C">
        <w:rPr>
          <w:rFonts w:eastAsia="Arial"/>
          <w:spacing w:val="1"/>
        </w:rPr>
        <w:t>o</w:t>
      </w:r>
      <w:r w:rsidR="009A053C" w:rsidRPr="002A263C">
        <w:rPr>
          <w:rFonts w:eastAsia="Arial"/>
        </w:rPr>
        <w:t>tes</w:t>
      </w:r>
      <w:r w:rsidR="009A053C" w:rsidRPr="002A263C">
        <w:rPr>
          <w:rFonts w:eastAsia="Arial"/>
          <w:spacing w:val="-9"/>
        </w:rPr>
        <w:t xml:space="preserve"> </w:t>
      </w:r>
      <w:r w:rsidR="009A053C" w:rsidRPr="002A263C">
        <w:rPr>
          <w:rFonts w:eastAsia="Arial"/>
        </w:rPr>
        <w:t>(</w:t>
      </w:r>
      <w:r w:rsidR="009A053C" w:rsidRPr="002A263C">
        <w:rPr>
          <w:rFonts w:eastAsia="Arial"/>
          <w:spacing w:val="1"/>
        </w:rPr>
        <w:t>A</w:t>
      </w:r>
      <w:r w:rsidR="009A053C" w:rsidRPr="002A263C">
        <w:rPr>
          <w:rFonts w:eastAsia="Arial"/>
          <w:spacing w:val="-1"/>
        </w:rPr>
        <w:t>l</w:t>
      </w:r>
      <w:r w:rsidR="009A053C" w:rsidRPr="002A263C">
        <w:rPr>
          <w:rFonts w:eastAsia="Arial"/>
        </w:rPr>
        <w:t>t</w:t>
      </w:r>
      <w:r w:rsidR="005015A3">
        <w:rPr>
          <w:rFonts w:eastAsia="Arial"/>
          <w:spacing w:val="-1"/>
        </w:rPr>
        <w:t> + </w:t>
      </w:r>
      <w:r w:rsidR="009A053C" w:rsidRPr="002A263C">
        <w:rPr>
          <w:rFonts w:eastAsia="Arial"/>
        </w:rPr>
        <w:t>Ctrl</w:t>
      </w:r>
      <w:r w:rsidR="005015A3">
        <w:rPr>
          <w:rFonts w:eastAsia="Arial"/>
        </w:rPr>
        <w:t> + </w:t>
      </w:r>
      <w:r w:rsidR="009A053C" w:rsidRPr="002A263C">
        <w:rPr>
          <w:rFonts w:eastAsia="Arial"/>
          <w:spacing w:val="1"/>
        </w:rPr>
        <w:t>O</w:t>
      </w:r>
      <w:r w:rsidR="009A053C" w:rsidRPr="002A263C">
        <w:rPr>
          <w:rFonts w:eastAsia="Arial"/>
        </w:rPr>
        <w:t>)</w:t>
      </w:r>
      <w:r w:rsidR="00183F47" w:rsidRPr="00183F47">
        <w:rPr>
          <w:spacing w:val="-4"/>
        </w:rPr>
        <w:t xml:space="preserve"> </w:t>
      </w:r>
    </w:p>
    <w:p w14:paraId="6B401F34" w14:textId="77777777" w:rsidR="009A053C" w:rsidRPr="002A263C" w:rsidRDefault="00183F47">
      <w:pPr>
        <w:pStyle w:val="Bulletedlist"/>
        <w:rPr>
          <w:rFonts w:eastAsia="Arial"/>
        </w:rPr>
      </w:pPr>
      <w:r>
        <w:t>Acknowledgements</w:t>
      </w:r>
      <w:r w:rsidRPr="00D1094B">
        <w:t xml:space="preserve"> </w:t>
      </w:r>
      <w:r>
        <w:t>(</w:t>
      </w:r>
      <w:r w:rsidRPr="00D1094B">
        <w:t>Alt + Ctrl + W</w:t>
      </w:r>
      <w:r>
        <w:t>)</w:t>
      </w:r>
    </w:p>
    <w:p w14:paraId="15F9F046" w14:textId="77777777" w:rsidR="009A053C" w:rsidRPr="002A263C" w:rsidRDefault="009A053C">
      <w:pPr>
        <w:pStyle w:val="Bulletedlist"/>
        <w:rPr>
          <w:rFonts w:eastAsia="Arial"/>
        </w:rPr>
      </w:pPr>
      <w:r w:rsidRPr="002A263C">
        <w:rPr>
          <w:rFonts w:eastAsia="Arial"/>
        </w:rPr>
        <w:t>Re</w:t>
      </w:r>
      <w:r w:rsidRPr="002A263C">
        <w:rPr>
          <w:rFonts w:eastAsia="Arial"/>
          <w:spacing w:val="2"/>
        </w:rPr>
        <w:t>f</w:t>
      </w:r>
      <w:r w:rsidRPr="002A263C">
        <w:rPr>
          <w:rFonts w:eastAsia="Arial"/>
        </w:rPr>
        <w:t>eren</w:t>
      </w:r>
      <w:r w:rsidRPr="002A263C">
        <w:rPr>
          <w:rFonts w:eastAsia="Arial"/>
          <w:spacing w:val="1"/>
        </w:rPr>
        <w:t>c</w:t>
      </w:r>
      <w:r w:rsidRPr="002A263C">
        <w:rPr>
          <w:rFonts w:eastAsia="Arial"/>
        </w:rPr>
        <w:t>es</w:t>
      </w:r>
      <w:r w:rsidRPr="002A263C">
        <w:rPr>
          <w:rFonts w:eastAsia="Arial"/>
          <w:spacing w:val="-10"/>
        </w:rPr>
        <w:t xml:space="preserve"> </w:t>
      </w:r>
      <w:r w:rsidRPr="002A263C">
        <w:rPr>
          <w:rFonts w:eastAsia="Arial"/>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spacing w:val="1"/>
        </w:rPr>
        <w:t>X</w:t>
      </w:r>
      <w:r w:rsidRPr="002A263C">
        <w:rPr>
          <w:rFonts w:eastAsia="Arial"/>
        </w:rPr>
        <w:t>)</w:t>
      </w:r>
    </w:p>
    <w:p w14:paraId="308373F0" w14:textId="77777777" w:rsidR="009A053C" w:rsidRPr="002A263C" w:rsidRDefault="009A053C">
      <w:pPr>
        <w:pStyle w:val="Bulletedlist"/>
        <w:rPr>
          <w:rFonts w:eastAsia="Arial"/>
        </w:rPr>
      </w:pPr>
      <w:r w:rsidRPr="002A263C">
        <w:rPr>
          <w:rFonts w:eastAsia="Arial"/>
          <w:spacing w:val="3"/>
        </w:rPr>
        <w:t>T</w:t>
      </w:r>
      <w:r w:rsidRPr="002A263C">
        <w:rPr>
          <w:rFonts w:eastAsia="Arial"/>
        </w:rPr>
        <w:t>a</w:t>
      </w:r>
      <w:r w:rsidRPr="002A263C">
        <w:rPr>
          <w:rFonts w:eastAsia="Arial"/>
          <w:spacing w:val="-1"/>
        </w:rPr>
        <w:t>bl</w:t>
      </w:r>
      <w:r w:rsidRPr="002A263C">
        <w:rPr>
          <w:rFonts w:eastAsia="Arial"/>
        </w:rPr>
        <w:t>e</w:t>
      </w:r>
      <w:r w:rsidRPr="002A263C">
        <w:rPr>
          <w:rFonts w:eastAsia="Arial"/>
          <w:spacing w:val="-5"/>
        </w:rPr>
        <w:t xml:space="preserve"> </w:t>
      </w:r>
      <w:r w:rsidRPr="002A263C">
        <w:rPr>
          <w:rFonts w:eastAsia="Arial"/>
          <w:spacing w:val="-1"/>
        </w:rPr>
        <w:t>ti</w:t>
      </w:r>
      <w:r w:rsidRPr="002A263C">
        <w:rPr>
          <w:rFonts w:eastAsia="Arial"/>
          <w:spacing w:val="2"/>
        </w:rPr>
        <w:t>t</w:t>
      </w:r>
      <w:r w:rsidRPr="002A263C">
        <w:rPr>
          <w:rFonts w:eastAsia="Arial"/>
          <w:spacing w:val="-1"/>
        </w:rPr>
        <w:t>l</w:t>
      </w:r>
      <w:r w:rsidRPr="002A263C">
        <w:rPr>
          <w:rFonts w:eastAsia="Arial"/>
        </w:rPr>
        <w:t>e</w:t>
      </w:r>
      <w:r w:rsidRPr="002A263C">
        <w:rPr>
          <w:rFonts w:eastAsia="Arial"/>
          <w:spacing w:val="-3"/>
        </w:rPr>
        <w:t xml:space="preserve"> </w:t>
      </w:r>
      <w:r w:rsidRPr="002A263C">
        <w:rPr>
          <w:rFonts w:eastAsia="Arial"/>
          <w:spacing w:val="3"/>
        </w:rPr>
        <w:t>(</w:t>
      </w:r>
      <w:r w:rsidRPr="002A263C">
        <w:rPr>
          <w:rFonts w:eastAsia="Arial"/>
          <w:spacing w:val="-1"/>
        </w:rPr>
        <w:t>Al</w:t>
      </w:r>
      <w:r w:rsidRPr="002A263C">
        <w:rPr>
          <w:rFonts w:eastAsia="Arial"/>
        </w:rPr>
        <w:t>t</w:t>
      </w:r>
      <w:r w:rsidR="005015A3">
        <w:rPr>
          <w:rFonts w:eastAsia="Arial"/>
          <w:spacing w:val="-1"/>
        </w:rPr>
        <w:t> + </w:t>
      </w:r>
      <w:r w:rsidRPr="002A263C">
        <w:rPr>
          <w:rFonts w:eastAsia="Arial"/>
        </w:rPr>
        <w:t>Ct</w:t>
      </w:r>
      <w:r w:rsidRPr="002A263C">
        <w:rPr>
          <w:rFonts w:eastAsia="Arial"/>
          <w:spacing w:val="1"/>
        </w:rPr>
        <w:t>r</w:t>
      </w:r>
      <w:r w:rsidRPr="002A263C">
        <w:rPr>
          <w:rFonts w:eastAsia="Arial"/>
        </w:rPr>
        <w:t>l</w:t>
      </w:r>
      <w:r w:rsidR="005015A3">
        <w:rPr>
          <w:rFonts w:eastAsia="Arial"/>
          <w:spacing w:val="-2"/>
        </w:rPr>
        <w:t> + </w:t>
      </w:r>
      <w:r w:rsidRPr="002A263C">
        <w:rPr>
          <w:rFonts w:eastAsia="Arial"/>
        </w:rPr>
        <w:t>I)</w:t>
      </w:r>
    </w:p>
    <w:p w14:paraId="3E03951B" w14:textId="77777777" w:rsidR="009A053C" w:rsidRDefault="009A053C">
      <w:pPr>
        <w:pStyle w:val="Bulletedlist"/>
        <w:rPr>
          <w:rFonts w:eastAsia="Arial"/>
        </w:rPr>
      </w:pPr>
      <w:r w:rsidRPr="002B242A">
        <w:rPr>
          <w:rFonts w:eastAsia="Arial"/>
        </w:rPr>
        <w:t>F</w:t>
      </w:r>
      <w:r w:rsidRPr="002B242A">
        <w:rPr>
          <w:rFonts w:eastAsia="Arial"/>
          <w:spacing w:val="-1"/>
        </w:rPr>
        <w:t>i</w:t>
      </w:r>
      <w:r w:rsidRPr="002B242A">
        <w:rPr>
          <w:rFonts w:eastAsia="Arial"/>
        </w:rPr>
        <w:t>g</w:t>
      </w:r>
      <w:r w:rsidRPr="002B242A">
        <w:rPr>
          <w:rFonts w:eastAsia="Arial"/>
          <w:spacing w:val="-1"/>
        </w:rPr>
        <w:t>u</w:t>
      </w:r>
      <w:r w:rsidRPr="002B242A">
        <w:rPr>
          <w:rFonts w:eastAsia="Arial"/>
          <w:spacing w:val="1"/>
        </w:rPr>
        <w:t>r</w:t>
      </w:r>
      <w:r w:rsidRPr="002B242A">
        <w:rPr>
          <w:rFonts w:eastAsia="Arial"/>
        </w:rPr>
        <w:t>e</w:t>
      </w:r>
      <w:r w:rsidRPr="002B242A">
        <w:rPr>
          <w:rFonts w:eastAsia="Arial"/>
          <w:spacing w:val="-6"/>
        </w:rPr>
        <w:t xml:space="preserve"> </w:t>
      </w:r>
      <w:r w:rsidRPr="002B242A">
        <w:rPr>
          <w:rFonts w:eastAsia="Arial"/>
          <w:spacing w:val="1"/>
        </w:rPr>
        <w:t>c</w:t>
      </w:r>
      <w:r w:rsidRPr="002B242A">
        <w:rPr>
          <w:rFonts w:eastAsia="Arial"/>
          <w:spacing w:val="2"/>
        </w:rPr>
        <w:t>a</w:t>
      </w:r>
      <w:r w:rsidRPr="002B242A">
        <w:rPr>
          <w:rFonts w:eastAsia="Arial"/>
        </w:rPr>
        <w:t>pt</w:t>
      </w:r>
      <w:r w:rsidRPr="002B242A">
        <w:rPr>
          <w:rFonts w:eastAsia="Arial"/>
          <w:spacing w:val="1"/>
        </w:rPr>
        <w:t>i</w:t>
      </w:r>
      <w:r w:rsidRPr="002B242A">
        <w:rPr>
          <w:rFonts w:eastAsia="Arial"/>
        </w:rPr>
        <w:t>on</w:t>
      </w:r>
      <w:r w:rsidRPr="002B242A">
        <w:rPr>
          <w:rFonts w:eastAsia="Arial"/>
          <w:spacing w:val="-6"/>
        </w:rPr>
        <w:t xml:space="preserve"> </w:t>
      </w:r>
      <w:r w:rsidRPr="002B242A">
        <w:rPr>
          <w:rFonts w:eastAsia="Arial"/>
          <w:spacing w:val="3"/>
        </w:rPr>
        <w:t>(</w:t>
      </w:r>
      <w:r w:rsidRPr="002B242A">
        <w:rPr>
          <w:rFonts w:eastAsia="Arial"/>
          <w:spacing w:val="-1"/>
        </w:rPr>
        <w:t>Al</w:t>
      </w:r>
      <w:r w:rsidRPr="002B242A">
        <w:rPr>
          <w:rFonts w:eastAsia="Arial"/>
        </w:rPr>
        <w:t>t</w:t>
      </w:r>
      <w:r w:rsidR="005015A3">
        <w:rPr>
          <w:rFonts w:eastAsia="Arial"/>
          <w:spacing w:val="-1"/>
        </w:rPr>
        <w:t> + </w:t>
      </w:r>
      <w:r w:rsidRPr="002B242A">
        <w:rPr>
          <w:rFonts w:eastAsia="Arial"/>
          <w:spacing w:val="2"/>
        </w:rPr>
        <w:t>C</w:t>
      </w:r>
      <w:r w:rsidRPr="002B242A">
        <w:rPr>
          <w:rFonts w:eastAsia="Arial"/>
        </w:rPr>
        <w:t>trl</w:t>
      </w:r>
      <w:r w:rsidR="005015A3">
        <w:rPr>
          <w:rFonts w:eastAsia="Arial"/>
          <w:spacing w:val="-2"/>
        </w:rPr>
        <w:t> + </w:t>
      </w:r>
      <w:r w:rsidRPr="002B242A">
        <w:rPr>
          <w:rFonts w:eastAsia="Arial"/>
        </w:rPr>
        <w:t>F)</w:t>
      </w:r>
    </w:p>
    <w:p w14:paraId="2A7BFB43" w14:textId="77777777" w:rsidR="00A65CF5" w:rsidRPr="00FE1AFD" w:rsidRDefault="00A65CF5" w:rsidP="00FE1AFD"/>
    <w:sectPr w:rsidR="00A65CF5" w:rsidRPr="00FE1AFD" w:rsidSect="004923AF">
      <w:headerReference w:type="default" r:id="rId20"/>
      <w:type w:val="continuous"/>
      <w:pgSz w:w="9639" w:h="1360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130D2" w14:textId="77777777" w:rsidR="00822225" w:rsidRDefault="00822225" w:rsidP="00AF2C92">
      <w:r>
        <w:separator/>
      </w:r>
    </w:p>
  </w:endnote>
  <w:endnote w:type="continuationSeparator" w:id="0">
    <w:p w14:paraId="3149F9CE" w14:textId="77777777" w:rsidR="00822225" w:rsidRDefault="0082222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C61A6" w14:textId="77777777" w:rsidR="00822225" w:rsidRDefault="00822225" w:rsidP="00AF2C92">
      <w:r>
        <w:separator/>
      </w:r>
    </w:p>
  </w:footnote>
  <w:footnote w:type="continuationSeparator" w:id="0">
    <w:p w14:paraId="01390679" w14:textId="77777777" w:rsidR="00822225" w:rsidRDefault="0082222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D52F" w14:textId="77777777" w:rsidR="0012177C" w:rsidRPr="0012177C" w:rsidRDefault="00A749BF">
    <w:pPr>
      <w:pStyle w:val="Header"/>
      <w:rPr>
        <w:i/>
        <w:sz w:val="20"/>
        <w:szCs w:val="20"/>
      </w:rPr>
    </w:pPr>
    <w:r>
      <w:rPr>
        <w:i/>
        <w:sz w:val="20"/>
        <w:szCs w:val="20"/>
      </w:rPr>
      <w:t xml:space="preserve">Template: </w:t>
    </w:r>
    <w:r w:rsidR="00B1136E">
      <w:rPr>
        <w:i/>
        <w:sz w:val="20"/>
        <w:szCs w:val="20"/>
      </w:rPr>
      <w:t>Anonymized Document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88664D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DCBD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3785D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776536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9942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DD2F438"/>
    <w:lvl w:ilvl="0">
      <w:start w:val="1"/>
      <w:numFmt w:val="bullet"/>
      <w:pStyle w:val="13BULLETS"/>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00A54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176254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16922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7ECFC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ECD"/>
    <w:multiLevelType w:val="multilevel"/>
    <w:tmpl w:val="B184923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704F3F"/>
    <w:multiLevelType w:val="multilevel"/>
    <w:tmpl w:val="F2C4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01EF6"/>
    <w:multiLevelType w:val="multilevel"/>
    <w:tmpl w:val="E11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34F42"/>
    <w:multiLevelType w:val="hybridMultilevel"/>
    <w:tmpl w:val="9FF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2FDA32AA"/>
    <w:lvl w:ilvl="0" w:tplc="DCA0680C">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BF6D83"/>
    <w:multiLevelType w:val="hybridMultilevel"/>
    <w:tmpl w:val="B7BAFB10"/>
    <w:lvl w:ilvl="0" w:tplc="8E2E174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52B4FF0"/>
    <w:multiLevelType w:val="hybridMultilevel"/>
    <w:tmpl w:val="FC16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A23AE"/>
    <w:multiLevelType w:val="hybridMultilevel"/>
    <w:tmpl w:val="029E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96BF8"/>
    <w:multiLevelType w:val="hybridMultilevel"/>
    <w:tmpl w:val="1980ADDC"/>
    <w:lvl w:ilvl="0" w:tplc="70969E62">
      <w:start w:val="1"/>
      <w:numFmt w:val="bullet"/>
      <w:pStyle w:val="Bulletedlist"/>
      <w:lvlText w:val=""/>
      <w:lvlJc w:val="left"/>
      <w:pPr>
        <w:ind w:left="2771"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C4EA4"/>
    <w:multiLevelType w:val="multilevel"/>
    <w:tmpl w:val="7F4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08B46FA"/>
    <w:multiLevelType w:val="hybridMultilevel"/>
    <w:tmpl w:val="3EBE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0"/>
  </w:num>
  <w:num w:numId="14">
    <w:abstractNumId w:val="26"/>
  </w:num>
  <w:num w:numId="15">
    <w:abstractNumId w:val="17"/>
  </w:num>
  <w:num w:numId="16">
    <w:abstractNumId w:val="19"/>
  </w:num>
  <w:num w:numId="17">
    <w:abstractNumId w:val="11"/>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0"/>
  </w:num>
  <w:num w:numId="25">
    <w:abstractNumId w:val="21"/>
  </w:num>
  <w:num w:numId="26">
    <w:abstractNumId w:val="27"/>
  </w:num>
  <w:num w:numId="27">
    <w:abstractNumId w:val="28"/>
  </w:num>
  <w:num w:numId="28">
    <w:abstractNumId w:val="23"/>
  </w:num>
  <w:num w:numId="29">
    <w:abstractNumId w:val="25"/>
  </w:num>
  <w:num w:numId="30">
    <w:abstractNumId w:val="12"/>
  </w:num>
  <w:num w:numId="31">
    <w:abstractNumId w:val="30"/>
  </w:num>
  <w:num w:numId="32">
    <w:abstractNumId w:val="16"/>
  </w:num>
  <w:num w:numId="33">
    <w:abstractNumId w:val="15"/>
  </w:num>
  <w:num w:numId="34">
    <w:abstractNumId w:val="29"/>
  </w:num>
  <w:num w:numId="35">
    <w:abstractNumId w:val="2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68"/>
    <w:rsid w:val="00001134"/>
    <w:rsid w:val="000049AD"/>
    <w:rsid w:val="000202CE"/>
    <w:rsid w:val="000202E2"/>
    <w:rsid w:val="00021A93"/>
    <w:rsid w:val="0002261E"/>
    <w:rsid w:val="00023F2A"/>
    <w:rsid w:val="00024839"/>
    <w:rsid w:val="00026871"/>
    <w:rsid w:val="000376E9"/>
    <w:rsid w:val="00041A12"/>
    <w:rsid w:val="00042E58"/>
    <w:rsid w:val="0004455E"/>
    <w:rsid w:val="00047CB5"/>
    <w:rsid w:val="00050A3F"/>
    <w:rsid w:val="000515BC"/>
    <w:rsid w:val="00051FAA"/>
    <w:rsid w:val="00054767"/>
    <w:rsid w:val="00060F45"/>
    <w:rsid w:val="00061325"/>
    <w:rsid w:val="00061F11"/>
    <w:rsid w:val="00062A72"/>
    <w:rsid w:val="00064828"/>
    <w:rsid w:val="00065C7F"/>
    <w:rsid w:val="000662F7"/>
    <w:rsid w:val="000733AC"/>
    <w:rsid w:val="00074D22"/>
    <w:rsid w:val="0007528A"/>
    <w:rsid w:val="000811AB"/>
    <w:rsid w:val="000819C4"/>
    <w:rsid w:val="00090773"/>
    <w:rsid w:val="000910BF"/>
    <w:rsid w:val="000943E5"/>
    <w:rsid w:val="00095E61"/>
    <w:rsid w:val="000966C1"/>
    <w:rsid w:val="000A1167"/>
    <w:rsid w:val="000A29DF"/>
    <w:rsid w:val="000A4428"/>
    <w:rsid w:val="000A74D3"/>
    <w:rsid w:val="000A7BC3"/>
    <w:rsid w:val="000B1661"/>
    <w:rsid w:val="000B257F"/>
    <w:rsid w:val="000B4603"/>
    <w:rsid w:val="000B52F9"/>
    <w:rsid w:val="000C1380"/>
    <w:rsid w:val="000C3068"/>
    <w:rsid w:val="000C3724"/>
    <w:rsid w:val="000C553E"/>
    <w:rsid w:val="000C554F"/>
    <w:rsid w:val="000C59DC"/>
    <w:rsid w:val="000C788A"/>
    <w:rsid w:val="000D0DC5"/>
    <w:rsid w:val="000D15FF"/>
    <w:rsid w:val="000D28DF"/>
    <w:rsid w:val="000D3241"/>
    <w:rsid w:val="000D488B"/>
    <w:rsid w:val="000D68DF"/>
    <w:rsid w:val="000E138D"/>
    <w:rsid w:val="000E187A"/>
    <w:rsid w:val="000E1AA6"/>
    <w:rsid w:val="000E2D61"/>
    <w:rsid w:val="000E4035"/>
    <w:rsid w:val="000E450E"/>
    <w:rsid w:val="000E54B8"/>
    <w:rsid w:val="000E54C8"/>
    <w:rsid w:val="000E6259"/>
    <w:rsid w:val="000F083B"/>
    <w:rsid w:val="000F4677"/>
    <w:rsid w:val="000F4805"/>
    <w:rsid w:val="000F5EB4"/>
    <w:rsid w:val="00100587"/>
    <w:rsid w:val="00100C88"/>
    <w:rsid w:val="0010284E"/>
    <w:rsid w:val="00103122"/>
    <w:rsid w:val="0010336A"/>
    <w:rsid w:val="001050F1"/>
    <w:rsid w:val="00106DAF"/>
    <w:rsid w:val="00116023"/>
    <w:rsid w:val="001175C8"/>
    <w:rsid w:val="001214D0"/>
    <w:rsid w:val="0012177C"/>
    <w:rsid w:val="001217AE"/>
    <w:rsid w:val="00123D92"/>
    <w:rsid w:val="001245B4"/>
    <w:rsid w:val="00124B43"/>
    <w:rsid w:val="00125646"/>
    <w:rsid w:val="00127D94"/>
    <w:rsid w:val="0013191E"/>
    <w:rsid w:val="00132E85"/>
    <w:rsid w:val="00134A51"/>
    <w:rsid w:val="00140727"/>
    <w:rsid w:val="001418E0"/>
    <w:rsid w:val="00144CA4"/>
    <w:rsid w:val="00145B19"/>
    <w:rsid w:val="00147B62"/>
    <w:rsid w:val="00160628"/>
    <w:rsid w:val="00161344"/>
    <w:rsid w:val="00162195"/>
    <w:rsid w:val="0016322A"/>
    <w:rsid w:val="001663E6"/>
    <w:rsid w:val="001705CE"/>
    <w:rsid w:val="00172913"/>
    <w:rsid w:val="00173949"/>
    <w:rsid w:val="001739AF"/>
    <w:rsid w:val="00175AFD"/>
    <w:rsid w:val="0017714B"/>
    <w:rsid w:val="001804DF"/>
    <w:rsid w:val="00181BDC"/>
    <w:rsid w:val="00181DB0"/>
    <w:rsid w:val="001829E3"/>
    <w:rsid w:val="00183F47"/>
    <w:rsid w:val="00185C8B"/>
    <w:rsid w:val="00186B01"/>
    <w:rsid w:val="00187613"/>
    <w:rsid w:val="00190C8E"/>
    <w:rsid w:val="00194170"/>
    <w:rsid w:val="0019731E"/>
    <w:rsid w:val="001A09FE"/>
    <w:rsid w:val="001A2171"/>
    <w:rsid w:val="001A23D2"/>
    <w:rsid w:val="001A3EE8"/>
    <w:rsid w:val="001A531C"/>
    <w:rsid w:val="001A55AF"/>
    <w:rsid w:val="001A69DE"/>
    <w:rsid w:val="001B0400"/>
    <w:rsid w:val="001B1C7C"/>
    <w:rsid w:val="001B23C8"/>
    <w:rsid w:val="001B398F"/>
    <w:rsid w:val="001B46C6"/>
    <w:rsid w:val="001B4B48"/>
    <w:rsid w:val="001B4D1F"/>
    <w:rsid w:val="001B7CAE"/>
    <w:rsid w:val="001C0772"/>
    <w:rsid w:val="001C0D4F"/>
    <w:rsid w:val="001C5391"/>
    <w:rsid w:val="001C54D6"/>
    <w:rsid w:val="001C5736"/>
    <w:rsid w:val="001C68D8"/>
    <w:rsid w:val="001C734E"/>
    <w:rsid w:val="001E0572"/>
    <w:rsid w:val="001E0A67"/>
    <w:rsid w:val="001E14E2"/>
    <w:rsid w:val="001E377F"/>
    <w:rsid w:val="001E6302"/>
    <w:rsid w:val="001E7DCB"/>
    <w:rsid w:val="001F1C72"/>
    <w:rsid w:val="001F4DBA"/>
    <w:rsid w:val="00200DBD"/>
    <w:rsid w:val="00203EB3"/>
    <w:rsid w:val="0020415E"/>
    <w:rsid w:val="002053D0"/>
    <w:rsid w:val="00207C36"/>
    <w:rsid w:val="0021056E"/>
    <w:rsid w:val="0021075D"/>
    <w:rsid w:val="00212341"/>
    <w:rsid w:val="00213C03"/>
    <w:rsid w:val="00216E78"/>
    <w:rsid w:val="00217275"/>
    <w:rsid w:val="00217D3D"/>
    <w:rsid w:val="0022083F"/>
    <w:rsid w:val="0022307D"/>
    <w:rsid w:val="002230D6"/>
    <w:rsid w:val="0022478C"/>
    <w:rsid w:val="00224840"/>
    <w:rsid w:val="00234C70"/>
    <w:rsid w:val="00236F4B"/>
    <w:rsid w:val="00240118"/>
    <w:rsid w:val="00242B0D"/>
    <w:rsid w:val="002458C1"/>
    <w:rsid w:val="00245DDD"/>
    <w:rsid w:val="0024769A"/>
    <w:rsid w:val="00250256"/>
    <w:rsid w:val="00252BBA"/>
    <w:rsid w:val="00253123"/>
    <w:rsid w:val="002533B0"/>
    <w:rsid w:val="00253B76"/>
    <w:rsid w:val="00255F2E"/>
    <w:rsid w:val="002568F6"/>
    <w:rsid w:val="0025692E"/>
    <w:rsid w:val="0026164E"/>
    <w:rsid w:val="00262438"/>
    <w:rsid w:val="00262C77"/>
    <w:rsid w:val="00264001"/>
    <w:rsid w:val="0026524B"/>
    <w:rsid w:val="00266354"/>
    <w:rsid w:val="00267A18"/>
    <w:rsid w:val="00272964"/>
    <w:rsid w:val="0027395B"/>
    <w:rsid w:val="00273CEE"/>
    <w:rsid w:val="00283859"/>
    <w:rsid w:val="00283B41"/>
    <w:rsid w:val="00285654"/>
    <w:rsid w:val="00285F28"/>
    <w:rsid w:val="00286398"/>
    <w:rsid w:val="00287316"/>
    <w:rsid w:val="002924EE"/>
    <w:rsid w:val="002936A1"/>
    <w:rsid w:val="002949CE"/>
    <w:rsid w:val="002A078C"/>
    <w:rsid w:val="002A1AE5"/>
    <w:rsid w:val="002A263C"/>
    <w:rsid w:val="002A3C42"/>
    <w:rsid w:val="002A5D75"/>
    <w:rsid w:val="002A6B1B"/>
    <w:rsid w:val="002A785E"/>
    <w:rsid w:val="002B0AC7"/>
    <w:rsid w:val="002B1B1A"/>
    <w:rsid w:val="002B242A"/>
    <w:rsid w:val="002B440F"/>
    <w:rsid w:val="002B7228"/>
    <w:rsid w:val="002C0FE6"/>
    <w:rsid w:val="002C53EE"/>
    <w:rsid w:val="002C66CF"/>
    <w:rsid w:val="002D0814"/>
    <w:rsid w:val="002D2799"/>
    <w:rsid w:val="002D2D30"/>
    <w:rsid w:val="002D4DDC"/>
    <w:rsid w:val="002D6493"/>
    <w:rsid w:val="002D6B97"/>
    <w:rsid w:val="002E06D0"/>
    <w:rsid w:val="002E2725"/>
    <w:rsid w:val="002E3C27"/>
    <w:rsid w:val="002E5277"/>
    <w:rsid w:val="002E6F13"/>
    <w:rsid w:val="002F255E"/>
    <w:rsid w:val="002F3F5F"/>
    <w:rsid w:val="003056CC"/>
    <w:rsid w:val="00307936"/>
    <w:rsid w:val="00310492"/>
    <w:rsid w:val="003134DC"/>
    <w:rsid w:val="00316FE0"/>
    <w:rsid w:val="00320707"/>
    <w:rsid w:val="00327336"/>
    <w:rsid w:val="003274A4"/>
    <w:rsid w:val="00330B2A"/>
    <w:rsid w:val="00331E17"/>
    <w:rsid w:val="00333063"/>
    <w:rsid w:val="00335A52"/>
    <w:rsid w:val="00335CA2"/>
    <w:rsid w:val="00337875"/>
    <w:rsid w:val="003408E3"/>
    <w:rsid w:val="003417EC"/>
    <w:rsid w:val="003443D1"/>
    <w:rsid w:val="00345E89"/>
    <w:rsid w:val="0034665C"/>
    <w:rsid w:val="00347AAD"/>
    <w:rsid w:val="003522A1"/>
    <w:rsid w:val="00352C0B"/>
    <w:rsid w:val="00353555"/>
    <w:rsid w:val="003565D4"/>
    <w:rsid w:val="003607FB"/>
    <w:rsid w:val="00360FD5"/>
    <w:rsid w:val="003634A5"/>
    <w:rsid w:val="0036422F"/>
    <w:rsid w:val="003648B4"/>
    <w:rsid w:val="00366868"/>
    <w:rsid w:val="00367452"/>
    <w:rsid w:val="00367506"/>
    <w:rsid w:val="00370085"/>
    <w:rsid w:val="003701E5"/>
    <w:rsid w:val="003740F5"/>
    <w:rsid w:val="003836D3"/>
    <w:rsid w:val="00383A52"/>
    <w:rsid w:val="00386E85"/>
    <w:rsid w:val="00394C21"/>
    <w:rsid w:val="0039507F"/>
    <w:rsid w:val="00395A72"/>
    <w:rsid w:val="00396203"/>
    <w:rsid w:val="003A1260"/>
    <w:rsid w:val="003A7033"/>
    <w:rsid w:val="003B3073"/>
    <w:rsid w:val="003B4A44"/>
    <w:rsid w:val="003B5DCC"/>
    <w:rsid w:val="003B62C9"/>
    <w:rsid w:val="003C03A0"/>
    <w:rsid w:val="003C2CED"/>
    <w:rsid w:val="003C2F83"/>
    <w:rsid w:val="003C62C0"/>
    <w:rsid w:val="003C7176"/>
    <w:rsid w:val="003D0929"/>
    <w:rsid w:val="003D676E"/>
    <w:rsid w:val="003D7DD6"/>
    <w:rsid w:val="003E0492"/>
    <w:rsid w:val="003E35BD"/>
    <w:rsid w:val="003E4FF2"/>
    <w:rsid w:val="003E508D"/>
    <w:rsid w:val="003E5AAF"/>
    <w:rsid w:val="003E600D"/>
    <w:rsid w:val="003E64DF"/>
    <w:rsid w:val="003E6B7D"/>
    <w:rsid w:val="003F0D55"/>
    <w:rsid w:val="003F249F"/>
    <w:rsid w:val="003F2D19"/>
    <w:rsid w:val="003F3392"/>
    <w:rsid w:val="003F4207"/>
    <w:rsid w:val="003F5C46"/>
    <w:rsid w:val="003F64B7"/>
    <w:rsid w:val="003F6E16"/>
    <w:rsid w:val="00401DF4"/>
    <w:rsid w:val="0040505E"/>
    <w:rsid w:val="00411E39"/>
    <w:rsid w:val="0041518D"/>
    <w:rsid w:val="00415F38"/>
    <w:rsid w:val="0041663C"/>
    <w:rsid w:val="0042114A"/>
    <w:rsid w:val="00421609"/>
    <w:rsid w:val="0042221D"/>
    <w:rsid w:val="004269C5"/>
    <w:rsid w:val="00426B87"/>
    <w:rsid w:val="00430526"/>
    <w:rsid w:val="004323FC"/>
    <w:rsid w:val="00435113"/>
    <w:rsid w:val="00437661"/>
    <w:rsid w:val="00437CC7"/>
    <w:rsid w:val="0044116B"/>
    <w:rsid w:val="00442B9C"/>
    <w:rsid w:val="00443A8F"/>
    <w:rsid w:val="0044554A"/>
    <w:rsid w:val="0044738A"/>
    <w:rsid w:val="004473D3"/>
    <w:rsid w:val="00452231"/>
    <w:rsid w:val="00455531"/>
    <w:rsid w:val="00460C13"/>
    <w:rsid w:val="00461365"/>
    <w:rsid w:val="00463228"/>
    <w:rsid w:val="00465EB5"/>
    <w:rsid w:val="00466172"/>
    <w:rsid w:val="004667E0"/>
    <w:rsid w:val="0046760E"/>
    <w:rsid w:val="00470E10"/>
    <w:rsid w:val="00481343"/>
    <w:rsid w:val="00482DA1"/>
    <w:rsid w:val="00485ED7"/>
    <w:rsid w:val="004923AF"/>
    <w:rsid w:val="00493347"/>
    <w:rsid w:val="0049501A"/>
    <w:rsid w:val="00496F5E"/>
    <w:rsid w:val="004A08DB"/>
    <w:rsid w:val="004A25D0"/>
    <w:rsid w:val="004A7246"/>
    <w:rsid w:val="004A7549"/>
    <w:rsid w:val="004B22E9"/>
    <w:rsid w:val="004B4D01"/>
    <w:rsid w:val="004B7C8E"/>
    <w:rsid w:val="004B7D82"/>
    <w:rsid w:val="004D0EDC"/>
    <w:rsid w:val="004D0FF9"/>
    <w:rsid w:val="004D1220"/>
    <w:rsid w:val="004D14B3"/>
    <w:rsid w:val="004D1529"/>
    <w:rsid w:val="004D20DC"/>
    <w:rsid w:val="004D5514"/>
    <w:rsid w:val="004D56C3"/>
    <w:rsid w:val="004D5D70"/>
    <w:rsid w:val="004E30A4"/>
    <w:rsid w:val="004E4FF3"/>
    <w:rsid w:val="004E5B18"/>
    <w:rsid w:val="004E5C7A"/>
    <w:rsid w:val="004F1893"/>
    <w:rsid w:val="004F4E46"/>
    <w:rsid w:val="005015A3"/>
    <w:rsid w:val="00502388"/>
    <w:rsid w:val="005031C5"/>
    <w:rsid w:val="00503420"/>
    <w:rsid w:val="00504FDC"/>
    <w:rsid w:val="005057EC"/>
    <w:rsid w:val="0050580C"/>
    <w:rsid w:val="00506C35"/>
    <w:rsid w:val="005120CC"/>
    <w:rsid w:val="00512B7B"/>
    <w:rsid w:val="005136D9"/>
    <w:rsid w:val="0051389B"/>
    <w:rsid w:val="00514EA1"/>
    <w:rsid w:val="005166C9"/>
    <w:rsid w:val="00522B06"/>
    <w:rsid w:val="00525E06"/>
    <w:rsid w:val="005261CE"/>
    <w:rsid w:val="00526454"/>
    <w:rsid w:val="005329D7"/>
    <w:rsid w:val="00532ED7"/>
    <w:rsid w:val="00534D10"/>
    <w:rsid w:val="00534ECC"/>
    <w:rsid w:val="005407D9"/>
    <w:rsid w:val="00540EF5"/>
    <w:rsid w:val="0054314B"/>
    <w:rsid w:val="0055214C"/>
    <w:rsid w:val="00553E97"/>
    <w:rsid w:val="0055595E"/>
    <w:rsid w:val="00557988"/>
    <w:rsid w:val="00560776"/>
    <w:rsid w:val="00561437"/>
    <w:rsid w:val="00562C49"/>
    <w:rsid w:val="00562DEF"/>
    <w:rsid w:val="00563A35"/>
    <w:rsid w:val="00564941"/>
    <w:rsid w:val="00564ACB"/>
    <w:rsid w:val="00566596"/>
    <w:rsid w:val="005710A8"/>
    <w:rsid w:val="00572E8E"/>
    <w:rsid w:val="00573EC1"/>
    <w:rsid w:val="005748CF"/>
    <w:rsid w:val="00574A4A"/>
    <w:rsid w:val="00575D38"/>
    <w:rsid w:val="00582385"/>
    <w:rsid w:val="00582644"/>
    <w:rsid w:val="00582E3B"/>
    <w:rsid w:val="005844C8"/>
    <w:rsid w:val="005853E9"/>
    <w:rsid w:val="00585E11"/>
    <w:rsid w:val="005920B0"/>
    <w:rsid w:val="0059380D"/>
    <w:rsid w:val="00595A8F"/>
    <w:rsid w:val="0059626D"/>
    <w:rsid w:val="00596B29"/>
    <w:rsid w:val="0059718D"/>
    <w:rsid w:val="005A0739"/>
    <w:rsid w:val="005A24D3"/>
    <w:rsid w:val="005A3E82"/>
    <w:rsid w:val="005A607C"/>
    <w:rsid w:val="005A75C4"/>
    <w:rsid w:val="005B134E"/>
    <w:rsid w:val="005B14F7"/>
    <w:rsid w:val="005B2039"/>
    <w:rsid w:val="005B344F"/>
    <w:rsid w:val="005B3FBA"/>
    <w:rsid w:val="005B4A1D"/>
    <w:rsid w:val="005B51FD"/>
    <w:rsid w:val="005B5EAD"/>
    <w:rsid w:val="005B674D"/>
    <w:rsid w:val="005B6D0C"/>
    <w:rsid w:val="005C02C1"/>
    <w:rsid w:val="005C0CBE"/>
    <w:rsid w:val="005C1FCF"/>
    <w:rsid w:val="005D3DE6"/>
    <w:rsid w:val="005D4A38"/>
    <w:rsid w:val="005E0B27"/>
    <w:rsid w:val="005E2EEA"/>
    <w:rsid w:val="005E3708"/>
    <w:rsid w:val="005E3CCD"/>
    <w:rsid w:val="005E3D6B"/>
    <w:rsid w:val="005E5E4A"/>
    <w:rsid w:val="005E68A2"/>
    <w:rsid w:val="005E75BF"/>
    <w:rsid w:val="005F2468"/>
    <w:rsid w:val="005F57BA"/>
    <w:rsid w:val="005F6C45"/>
    <w:rsid w:val="005F6CF3"/>
    <w:rsid w:val="00602372"/>
    <w:rsid w:val="006030C9"/>
    <w:rsid w:val="0060321A"/>
    <w:rsid w:val="006033CF"/>
    <w:rsid w:val="0060453F"/>
    <w:rsid w:val="00605A69"/>
    <w:rsid w:val="00606C54"/>
    <w:rsid w:val="00607BF8"/>
    <w:rsid w:val="0061143E"/>
    <w:rsid w:val="00612BE2"/>
    <w:rsid w:val="00615B0A"/>
    <w:rsid w:val="006168CF"/>
    <w:rsid w:val="0062011B"/>
    <w:rsid w:val="00620827"/>
    <w:rsid w:val="00626DE0"/>
    <w:rsid w:val="00630832"/>
    <w:rsid w:val="00630901"/>
    <w:rsid w:val="00631F8E"/>
    <w:rsid w:val="0063235C"/>
    <w:rsid w:val="00633D52"/>
    <w:rsid w:val="00634607"/>
    <w:rsid w:val="00635718"/>
    <w:rsid w:val="00640950"/>
    <w:rsid w:val="00640FF6"/>
    <w:rsid w:val="00641AE7"/>
    <w:rsid w:val="00641DAD"/>
    <w:rsid w:val="006423FC"/>
    <w:rsid w:val="00644B98"/>
    <w:rsid w:val="00645487"/>
    <w:rsid w:val="00653677"/>
    <w:rsid w:val="00653EFC"/>
    <w:rsid w:val="00654021"/>
    <w:rsid w:val="00656038"/>
    <w:rsid w:val="00656C88"/>
    <w:rsid w:val="00661FB6"/>
    <w:rsid w:val="00662AB5"/>
    <w:rsid w:val="006661F0"/>
    <w:rsid w:val="0066664A"/>
    <w:rsid w:val="00666DA8"/>
    <w:rsid w:val="0067090C"/>
    <w:rsid w:val="00671057"/>
    <w:rsid w:val="0067384A"/>
    <w:rsid w:val="00674A94"/>
    <w:rsid w:val="00675AAF"/>
    <w:rsid w:val="00675C8D"/>
    <w:rsid w:val="0068031A"/>
    <w:rsid w:val="00681B2F"/>
    <w:rsid w:val="0068335F"/>
    <w:rsid w:val="00685883"/>
    <w:rsid w:val="006873A2"/>
    <w:rsid w:val="00693302"/>
    <w:rsid w:val="0069640B"/>
    <w:rsid w:val="00696578"/>
    <w:rsid w:val="006A1B83"/>
    <w:rsid w:val="006A21CD"/>
    <w:rsid w:val="006A26B5"/>
    <w:rsid w:val="006A5918"/>
    <w:rsid w:val="006B0CBF"/>
    <w:rsid w:val="006B4068"/>
    <w:rsid w:val="006B4734"/>
    <w:rsid w:val="006B4A4A"/>
    <w:rsid w:val="006C07B9"/>
    <w:rsid w:val="006C19B2"/>
    <w:rsid w:val="006C3516"/>
    <w:rsid w:val="006C4D07"/>
    <w:rsid w:val="006C6936"/>
    <w:rsid w:val="006C6FF9"/>
    <w:rsid w:val="006D1713"/>
    <w:rsid w:val="006D4B2B"/>
    <w:rsid w:val="006D4F3C"/>
    <w:rsid w:val="006D5C66"/>
    <w:rsid w:val="006D6708"/>
    <w:rsid w:val="006E1B3C"/>
    <w:rsid w:val="006E2463"/>
    <w:rsid w:val="006E325A"/>
    <w:rsid w:val="006E33EC"/>
    <w:rsid w:val="006E3508"/>
    <w:rsid w:val="006E6C02"/>
    <w:rsid w:val="006E7240"/>
    <w:rsid w:val="006F2ABE"/>
    <w:rsid w:val="006F5806"/>
    <w:rsid w:val="006F788D"/>
    <w:rsid w:val="006F78E1"/>
    <w:rsid w:val="00701072"/>
    <w:rsid w:val="00702054"/>
    <w:rsid w:val="007035A4"/>
    <w:rsid w:val="00711799"/>
    <w:rsid w:val="00711F74"/>
    <w:rsid w:val="00712B78"/>
    <w:rsid w:val="0071393B"/>
    <w:rsid w:val="007177FC"/>
    <w:rsid w:val="00720C5E"/>
    <w:rsid w:val="00721701"/>
    <w:rsid w:val="007227E7"/>
    <w:rsid w:val="00731835"/>
    <w:rsid w:val="007341F8"/>
    <w:rsid w:val="00734372"/>
    <w:rsid w:val="00734EB8"/>
    <w:rsid w:val="00735A0E"/>
    <w:rsid w:val="00735F8B"/>
    <w:rsid w:val="00742D1F"/>
    <w:rsid w:val="00743EBA"/>
    <w:rsid w:val="00744C8E"/>
    <w:rsid w:val="00745FE3"/>
    <w:rsid w:val="0074707E"/>
    <w:rsid w:val="007516DC"/>
    <w:rsid w:val="007527EC"/>
    <w:rsid w:val="00754B80"/>
    <w:rsid w:val="00756955"/>
    <w:rsid w:val="00757211"/>
    <w:rsid w:val="00762F03"/>
    <w:rsid w:val="0076413B"/>
    <w:rsid w:val="007648AE"/>
    <w:rsid w:val="0076514D"/>
    <w:rsid w:val="0077255E"/>
    <w:rsid w:val="00773D59"/>
    <w:rsid w:val="00773F38"/>
    <w:rsid w:val="007764D3"/>
    <w:rsid w:val="00776518"/>
    <w:rsid w:val="00781003"/>
    <w:rsid w:val="0078109B"/>
    <w:rsid w:val="00782162"/>
    <w:rsid w:val="0078735F"/>
    <w:rsid w:val="007911FD"/>
    <w:rsid w:val="00793930"/>
    <w:rsid w:val="007940A3"/>
    <w:rsid w:val="00795790"/>
    <w:rsid w:val="00796B59"/>
    <w:rsid w:val="007975A5"/>
    <w:rsid w:val="007A003E"/>
    <w:rsid w:val="007A1965"/>
    <w:rsid w:val="007A2D53"/>
    <w:rsid w:val="007A2ED1"/>
    <w:rsid w:val="007A3480"/>
    <w:rsid w:val="007A4BE6"/>
    <w:rsid w:val="007A5FBD"/>
    <w:rsid w:val="007A7776"/>
    <w:rsid w:val="007B0DC6"/>
    <w:rsid w:val="007B1762"/>
    <w:rsid w:val="007B2B3D"/>
    <w:rsid w:val="007B2C35"/>
    <w:rsid w:val="007B3320"/>
    <w:rsid w:val="007B3C8F"/>
    <w:rsid w:val="007B504A"/>
    <w:rsid w:val="007C1B31"/>
    <w:rsid w:val="007C1F85"/>
    <w:rsid w:val="007C2E21"/>
    <w:rsid w:val="007C301F"/>
    <w:rsid w:val="007C4540"/>
    <w:rsid w:val="007C65AF"/>
    <w:rsid w:val="007D0490"/>
    <w:rsid w:val="007D257A"/>
    <w:rsid w:val="007D272C"/>
    <w:rsid w:val="007D6238"/>
    <w:rsid w:val="007D727C"/>
    <w:rsid w:val="007D7CD8"/>
    <w:rsid w:val="007E1931"/>
    <w:rsid w:val="007E23E7"/>
    <w:rsid w:val="007E3233"/>
    <w:rsid w:val="007E5945"/>
    <w:rsid w:val="007E6E0C"/>
    <w:rsid w:val="007F1EEA"/>
    <w:rsid w:val="007F5621"/>
    <w:rsid w:val="007F737D"/>
    <w:rsid w:val="0080308E"/>
    <w:rsid w:val="00806705"/>
    <w:rsid w:val="00806738"/>
    <w:rsid w:val="008071E6"/>
    <w:rsid w:val="00810DC5"/>
    <w:rsid w:val="00813253"/>
    <w:rsid w:val="00816358"/>
    <w:rsid w:val="00817FD1"/>
    <w:rsid w:val="00822225"/>
    <w:rsid w:val="008249CE"/>
    <w:rsid w:val="00826A71"/>
    <w:rsid w:val="0083186C"/>
    <w:rsid w:val="00831B0F"/>
    <w:rsid w:val="00831C89"/>
    <w:rsid w:val="00834C46"/>
    <w:rsid w:val="00835C2B"/>
    <w:rsid w:val="0084093E"/>
    <w:rsid w:val="00841CE1"/>
    <w:rsid w:val="00844429"/>
    <w:rsid w:val="008473D8"/>
    <w:rsid w:val="00850CCB"/>
    <w:rsid w:val="00851593"/>
    <w:rsid w:val="00852567"/>
    <w:rsid w:val="008528DC"/>
    <w:rsid w:val="00853265"/>
    <w:rsid w:val="008550AA"/>
    <w:rsid w:val="00864367"/>
    <w:rsid w:val="00864B2E"/>
    <w:rsid w:val="00865963"/>
    <w:rsid w:val="0087006D"/>
    <w:rsid w:val="00872671"/>
    <w:rsid w:val="0087420C"/>
    <w:rsid w:val="0087450E"/>
    <w:rsid w:val="00875056"/>
    <w:rsid w:val="00875A82"/>
    <w:rsid w:val="00876CA3"/>
    <w:rsid w:val="00876DC1"/>
    <w:rsid w:val="008772FE"/>
    <w:rsid w:val="00877541"/>
    <w:rsid w:val="008821AE"/>
    <w:rsid w:val="0088240F"/>
    <w:rsid w:val="00883D3A"/>
    <w:rsid w:val="008854F7"/>
    <w:rsid w:val="0088766F"/>
    <w:rsid w:val="00890D96"/>
    <w:rsid w:val="00892A7B"/>
    <w:rsid w:val="00893636"/>
    <w:rsid w:val="00896163"/>
    <w:rsid w:val="00896F11"/>
    <w:rsid w:val="00897C0B"/>
    <w:rsid w:val="008A1C98"/>
    <w:rsid w:val="008A47EF"/>
    <w:rsid w:val="008A4D72"/>
    <w:rsid w:val="008A6285"/>
    <w:rsid w:val="008A63B2"/>
    <w:rsid w:val="008A6A5B"/>
    <w:rsid w:val="008A70B6"/>
    <w:rsid w:val="008B2309"/>
    <w:rsid w:val="008B3285"/>
    <w:rsid w:val="008B345D"/>
    <w:rsid w:val="008B4CA6"/>
    <w:rsid w:val="008B4D9C"/>
    <w:rsid w:val="008B759B"/>
    <w:rsid w:val="008C05B4"/>
    <w:rsid w:val="008C1FC2"/>
    <w:rsid w:val="008C5AFB"/>
    <w:rsid w:val="008C7FC1"/>
    <w:rsid w:val="008D0C02"/>
    <w:rsid w:val="008D149A"/>
    <w:rsid w:val="008D3560"/>
    <w:rsid w:val="008D426E"/>
    <w:rsid w:val="008D56D8"/>
    <w:rsid w:val="008E350C"/>
    <w:rsid w:val="008E387B"/>
    <w:rsid w:val="008E492A"/>
    <w:rsid w:val="008E5EE5"/>
    <w:rsid w:val="008E6087"/>
    <w:rsid w:val="008E758D"/>
    <w:rsid w:val="008F10A7"/>
    <w:rsid w:val="008F30E5"/>
    <w:rsid w:val="008F515A"/>
    <w:rsid w:val="008F6D21"/>
    <w:rsid w:val="008F755D"/>
    <w:rsid w:val="008F7A39"/>
    <w:rsid w:val="00900584"/>
    <w:rsid w:val="009019A8"/>
    <w:rsid w:val="009021E8"/>
    <w:rsid w:val="0090714F"/>
    <w:rsid w:val="00911440"/>
    <w:rsid w:val="00911B27"/>
    <w:rsid w:val="009170BE"/>
    <w:rsid w:val="0091798A"/>
    <w:rsid w:val="00917D05"/>
    <w:rsid w:val="00924DCC"/>
    <w:rsid w:val="00925BC8"/>
    <w:rsid w:val="00925DD9"/>
    <w:rsid w:val="009262C9"/>
    <w:rsid w:val="009276BF"/>
    <w:rsid w:val="00930EB9"/>
    <w:rsid w:val="00936A8B"/>
    <w:rsid w:val="00936A97"/>
    <w:rsid w:val="00941B06"/>
    <w:rsid w:val="00942BBC"/>
    <w:rsid w:val="00944180"/>
    <w:rsid w:val="00944468"/>
    <w:rsid w:val="00944AA0"/>
    <w:rsid w:val="009450BC"/>
    <w:rsid w:val="009478B0"/>
    <w:rsid w:val="00947DA2"/>
    <w:rsid w:val="00951177"/>
    <w:rsid w:val="00952124"/>
    <w:rsid w:val="009526DA"/>
    <w:rsid w:val="00953394"/>
    <w:rsid w:val="00960D87"/>
    <w:rsid w:val="009628D9"/>
    <w:rsid w:val="00963DD6"/>
    <w:rsid w:val="009641A5"/>
    <w:rsid w:val="009673E8"/>
    <w:rsid w:val="00972AEF"/>
    <w:rsid w:val="00976C3D"/>
    <w:rsid w:val="00980661"/>
    <w:rsid w:val="0098507B"/>
    <w:rsid w:val="009858B8"/>
    <w:rsid w:val="00985A27"/>
    <w:rsid w:val="009876D4"/>
    <w:rsid w:val="009914A5"/>
    <w:rsid w:val="0099548E"/>
    <w:rsid w:val="00996456"/>
    <w:rsid w:val="00996A12"/>
    <w:rsid w:val="00997B0F"/>
    <w:rsid w:val="009A053C"/>
    <w:rsid w:val="009A1AC0"/>
    <w:rsid w:val="009A1CAD"/>
    <w:rsid w:val="009A3440"/>
    <w:rsid w:val="009A4BE5"/>
    <w:rsid w:val="009A5832"/>
    <w:rsid w:val="009A67F9"/>
    <w:rsid w:val="009A6838"/>
    <w:rsid w:val="009B24B5"/>
    <w:rsid w:val="009B26DB"/>
    <w:rsid w:val="009B2BA7"/>
    <w:rsid w:val="009B3FBD"/>
    <w:rsid w:val="009B4EBC"/>
    <w:rsid w:val="009B5294"/>
    <w:rsid w:val="009B5ABB"/>
    <w:rsid w:val="009B71BC"/>
    <w:rsid w:val="009B73CE"/>
    <w:rsid w:val="009B79AB"/>
    <w:rsid w:val="009C3F3A"/>
    <w:rsid w:val="009C5C86"/>
    <w:rsid w:val="009C7674"/>
    <w:rsid w:val="009D004A"/>
    <w:rsid w:val="009D5880"/>
    <w:rsid w:val="009E2FD3"/>
    <w:rsid w:val="009E3B07"/>
    <w:rsid w:val="009E51D1"/>
    <w:rsid w:val="009F171E"/>
    <w:rsid w:val="009F33F0"/>
    <w:rsid w:val="009F3D2F"/>
    <w:rsid w:val="009F4970"/>
    <w:rsid w:val="009F4AC8"/>
    <w:rsid w:val="009F7052"/>
    <w:rsid w:val="009F7E0A"/>
    <w:rsid w:val="00A00A1A"/>
    <w:rsid w:val="00A0254E"/>
    <w:rsid w:val="00A02668"/>
    <w:rsid w:val="00A02801"/>
    <w:rsid w:val="00A07F58"/>
    <w:rsid w:val="00A131CB"/>
    <w:rsid w:val="00A14847"/>
    <w:rsid w:val="00A16D6D"/>
    <w:rsid w:val="00A212A9"/>
    <w:rsid w:val="00A2199F"/>
    <w:rsid w:val="00A21B31"/>
    <w:rsid w:val="00A2243B"/>
    <w:rsid w:val="00A22A61"/>
    <w:rsid w:val="00A2360E"/>
    <w:rsid w:val="00A24187"/>
    <w:rsid w:val="00A249E4"/>
    <w:rsid w:val="00A27E2D"/>
    <w:rsid w:val="00A30902"/>
    <w:rsid w:val="00A30EBB"/>
    <w:rsid w:val="00A31932"/>
    <w:rsid w:val="00A32FCB"/>
    <w:rsid w:val="00A34603"/>
    <w:rsid w:val="00A34C25"/>
    <w:rsid w:val="00A3507D"/>
    <w:rsid w:val="00A36CF9"/>
    <w:rsid w:val="00A37A27"/>
    <w:rsid w:val="00A4088C"/>
    <w:rsid w:val="00A4456B"/>
    <w:rsid w:val="00A448D4"/>
    <w:rsid w:val="00A452E0"/>
    <w:rsid w:val="00A45C20"/>
    <w:rsid w:val="00A4715F"/>
    <w:rsid w:val="00A51BBD"/>
    <w:rsid w:val="00A51EA5"/>
    <w:rsid w:val="00A60B58"/>
    <w:rsid w:val="00A61F15"/>
    <w:rsid w:val="00A63059"/>
    <w:rsid w:val="00A63AE3"/>
    <w:rsid w:val="00A65CF5"/>
    <w:rsid w:val="00A65E36"/>
    <w:rsid w:val="00A704E7"/>
    <w:rsid w:val="00A71161"/>
    <w:rsid w:val="00A71361"/>
    <w:rsid w:val="00A72266"/>
    <w:rsid w:val="00A739B0"/>
    <w:rsid w:val="00A746E2"/>
    <w:rsid w:val="00A749BF"/>
    <w:rsid w:val="00A77AC1"/>
    <w:rsid w:val="00A81FF2"/>
    <w:rsid w:val="00A83904"/>
    <w:rsid w:val="00A90A79"/>
    <w:rsid w:val="00A9192A"/>
    <w:rsid w:val="00A930F2"/>
    <w:rsid w:val="00A94D0F"/>
    <w:rsid w:val="00A9577E"/>
    <w:rsid w:val="00A96B30"/>
    <w:rsid w:val="00A97C8D"/>
    <w:rsid w:val="00AA0C46"/>
    <w:rsid w:val="00AA2225"/>
    <w:rsid w:val="00AA59B5"/>
    <w:rsid w:val="00AA6AA5"/>
    <w:rsid w:val="00AA7777"/>
    <w:rsid w:val="00AA7B84"/>
    <w:rsid w:val="00AB1BD2"/>
    <w:rsid w:val="00AB5FD5"/>
    <w:rsid w:val="00AB6CC5"/>
    <w:rsid w:val="00AC1164"/>
    <w:rsid w:val="00AC166E"/>
    <w:rsid w:val="00AC2296"/>
    <w:rsid w:val="00AC2D03"/>
    <w:rsid w:val="00AC48B0"/>
    <w:rsid w:val="00AC4ACD"/>
    <w:rsid w:val="00AD13DC"/>
    <w:rsid w:val="00AD2738"/>
    <w:rsid w:val="00AD6DE2"/>
    <w:rsid w:val="00AE0A40"/>
    <w:rsid w:val="00AE222F"/>
    <w:rsid w:val="00AE2F8D"/>
    <w:rsid w:val="00AE3BAE"/>
    <w:rsid w:val="00AF1C8F"/>
    <w:rsid w:val="00AF2C92"/>
    <w:rsid w:val="00AF31BD"/>
    <w:rsid w:val="00AF41E2"/>
    <w:rsid w:val="00AF5025"/>
    <w:rsid w:val="00AF519F"/>
    <w:rsid w:val="00AF5387"/>
    <w:rsid w:val="00AF55F5"/>
    <w:rsid w:val="00AF65E5"/>
    <w:rsid w:val="00B00BAD"/>
    <w:rsid w:val="00B024B9"/>
    <w:rsid w:val="00B077FA"/>
    <w:rsid w:val="00B10ADB"/>
    <w:rsid w:val="00B1136E"/>
    <w:rsid w:val="00B127D7"/>
    <w:rsid w:val="00B13B0C"/>
    <w:rsid w:val="00B1453A"/>
    <w:rsid w:val="00B1586E"/>
    <w:rsid w:val="00B16FFB"/>
    <w:rsid w:val="00B20F82"/>
    <w:rsid w:val="00B25BD5"/>
    <w:rsid w:val="00B26586"/>
    <w:rsid w:val="00B33B74"/>
    <w:rsid w:val="00B3793A"/>
    <w:rsid w:val="00B401BA"/>
    <w:rsid w:val="00B407E4"/>
    <w:rsid w:val="00B421E9"/>
    <w:rsid w:val="00B425B6"/>
    <w:rsid w:val="00B43555"/>
    <w:rsid w:val="00B441AE"/>
    <w:rsid w:val="00B456D2"/>
    <w:rsid w:val="00B45F33"/>
    <w:rsid w:val="00B46D50"/>
    <w:rsid w:val="00B470D6"/>
    <w:rsid w:val="00B51751"/>
    <w:rsid w:val="00B536A8"/>
    <w:rsid w:val="00B53A76"/>
    <w:rsid w:val="00B554A0"/>
    <w:rsid w:val="00B56930"/>
    <w:rsid w:val="00B62999"/>
    <w:rsid w:val="00B63BE3"/>
    <w:rsid w:val="00B64885"/>
    <w:rsid w:val="00B64D7C"/>
    <w:rsid w:val="00B66810"/>
    <w:rsid w:val="00B73B80"/>
    <w:rsid w:val="00B75348"/>
    <w:rsid w:val="00B76427"/>
    <w:rsid w:val="00B770C7"/>
    <w:rsid w:val="00B80F26"/>
    <w:rsid w:val="00B822BD"/>
    <w:rsid w:val="00B840CD"/>
    <w:rsid w:val="00B86346"/>
    <w:rsid w:val="00B865D3"/>
    <w:rsid w:val="00B8763E"/>
    <w:rsid w:val="00B90735"/>
    <w:rsid w:val="00B91A7B"/>
    <w:rsid w:val="00B929DD"/>
    <w:rsid w:val="00B93924"/>
    <w:rsid w:val="00B9712F"/>
    <w:rsid w:val="00BA020A"/>
    <w:rsid w:val="00BA6CB3"/>
    <w:rsid w:val="00BB05F4"/>
    <w:rsid w:val="00BB0D6A"/>
    <w:rsid w:val="00BB1217"/>
    <w:rsid w:val="00BB1270"/>
    <w:rsid w:val="00BB1655"/>
    <w:rsid w:val="00BB1E44"/>
    <w:rsid w:val="00BB5267"/>
    <w:rsid w:val="00BB52B8"/>
    <w:rsid w:val="00BB59D8"/>
    <w:rsid w:val="00BC1A70"/>
    <w:rsid w:val="00BC37C1"/>
    <w:rsid w:val="00BC3C1F"/>
    <w:rsid w:val="00BC7CE7"/>
    <w:rsid w:val="00BD295E"/>
    <w:rsid w:val="00BD2B91"/>
    <w:rsid w:val="00BD75AD"/>
    <w:rsid w:val="00BE00B4"/>
    <w:rsid w:val="00BE43AE"/>
    <w:rsid w:val="00BF4849"/>
    <w:rsid w:val="00BF700F"/>
    <w:rsid w:val="00C00EDB"/>
    <w:rsid w:val="00C02863"/>
    <w:rsid w:val="00C03210"/>
    <w:rsid w:val="00C0383A"/>
    <w:rsid w:val="00C043DC"/>
    <w:rsid w:val="00C109D5"/>
    <w:rsid w:val="00C10ED8"/>
    <w:rsid w:val="00C12379"/>
    <w:rsid w:val="00C12862"/>
    <w:rsid w:val="00C128DD"/>
    <w:rsid w:val="00C1312F"/>
    <w:rsid w:val="00C13D28"/>
    <w:rsid w:val="00C14585"/>
    <w:rsid w:val="00C165A0"/>
    <w:rsid w:val="00C171E5"/>
    <w:rsid w:val="00C206D7"/>
    <w:rsid w:val="00C20D91"/>
    <w:rsid w:val="00C216CE"/>
    <w:rsid w:val="00C2184F"/>
    <w:rsid w:val="00C219DD"/>
    <w:rsid w:val="00C23C7E"/>
    <w:rsid w:val="00C246C5"/>
    <w:rsid w:val="00C254CE"/>
    <w:rsid w:val="00C25A82"/>
    <w:rsid w:val="00C26291"/>
    <w:rsid w:val="00C26FA4"/>
    <w:rsid w:val="00C31D4E"/>
    <w:rsid w:val="00C33993"/>
    <w:rsid w:val="00C36C93"/>
    <w:rsid w:val="00C407CE"/>
    <w:rsid w:val="00C413C8"/>
    <w:rsid w:val="00C43474"/>
    <w:rsid w:val="00C43B0C"/>
    <w:rsid w:val="00C44149"/>
    <w:rsid w:val="00C44410"/>
    <w:rsid w:val="00C44A15"/>
    <w:rsid w:val="00C4630A"/>
    <w:rsid w:val="00C46ADA"/>
    <w:rsid w:val="00C52225"/>
    <w:rsid w:val="00C63EDD"/>
    <w:rsid w:val="00C65B36"/>
    <w:rsid w:val="00C712AA"/>
    <w:rsid w:val="00C7292E"/>
    <w:rsid w:val="00C80924"/>
    <w:rsid w:val="00C814CC"/>
    <w:rsid w:val="00C83C9E"/>
    <w:rsid w:val="00C83DA8"/>
    <w:rsid w:val="00C85E5A"/>
    <w:rsid w:val="00C86F56"/>
    <w:rsid w:val="00C94060"/>
    <w:rsid w:val="00C9515F"/>
    <w:rsid w:val="00C95EDD"/>
    <w:rsid w:val="00C963C5"/>
    <w:rsid w:val="00C96731"/>
    <w:rsid w:val="00CA030C"/>
    <w:rsid w:val="00CA22A8"/>
    <w:rsid w:val="00CA2C30"/>
    <w:rsid w:val="00CA32EE"/>
    <w:rsid w:val="00CB11ED"/>
    <w:rsid w:val="00CB7365"/>
    <w:rsid w:val="00CC2E0E"/>
    <w:rsid w:val="00CC474B"/>
    <w:rsid w:val="00CC5044"/>
    <w:rsid w:val="00CC5AEB"/>
    <w:rsid w:val="00CC62C0"/>
    <w:rsid w:val="00CC67BF"/>
    <w:rsid w:val="00CD0843"/>
    <w:rsid w:val="00CD1897"/>
    <w:rsid w:val="00CD2694"/>
    <w:rsid w:val="00CD52D8"/>
    <w:rsid w:val="00CD6F59"/>
    <w:rsid w:val="00CE1FB2"/>
    <w:rsid w:val="00CE372E"/>
    <w:rsid w:val="00CE3ECB"/>
    <w:rsid w:val="00CF0A1B"/>
    <w:rsid w:val="00CF2F4F"/>
    <w:rsid w:val="00CF536D"/>
    <w:rsid w:val="00CF5BE5"/>
    <w:rsid w:val="00D0125E"/>
    <w:rsid w:val="00D03889"/>
    <w:rsid w:val="00D03D76"/>
    <w:rsid w:val="00D1193F"/>
    <w:rsid w:val="00D12806"/>
    <w:rsid w:val="00D12D44"/>
    <w:rsid w:val="00D1461A"/>
    <w:rsid w:val="00D15018"/>
    <w:rsid w:val="00D153D4"/>
    <w:rsid w:val="00D15525"/>
    <w:rsid w:val="00D158AC"/>
    <w:rsid w:val="00D303EA"/>
    <w:rsid w:val="00D335C8"/>
    <w:rsid w:val="00D379A3"/>
    <w:rsid w:val="00D42CF6"/>
    <w:rsid w:val="00D45FF3"/>
    <w:rsid w:val="00D46DCB"/>
    <w:rsid w:val="00D512CF"/>
    <w:rsid w:val="00D51CE5"/>
    <w:rsid w:val="00D528B9"/>
    <w:rsid w:val="00D53186"/>
    <w:rsid w:val="00D53C3F"/>
    <w:rsid w:val="00D5487D"/>
    <w:rsid w:val="00D56AF9"/>
    <w:rsid w:val="00D60140"/>
    <w:rsid w:val="00D6024A"/>
    <w:rsid w:val="00D608B5"/>
    <w:rsid w:val="00D62110"/>
    <w:rsid w:val="00D65B80"/>
    <w:rsid w:val="00D6713A"/>
    <w:rsid w:val="00D71F99"/>
    <w:rsid w:val="00D724CE"/>
    <w:rsid w:val="00D73D71"/>
    <w:rsid w:val="00D74396"/>
    <w:rsid w:val="00D75028"/>
    <w:rsid w:val="00D779B6"/>
    <w:rsid w:val="00D838B1"/>
    <w:rsid w:val="00D845EF"/>
    <w:rsid w:val="00D84DEA"/>
    <w:rsid w:val="00D86905"/>
    <w:rsid w:val="00D86D84"/>
    <w:rsid w:val="00D903D4"/>
    <w:rsid w:val="00D9154F"/>
    <w:rsid w:val="00D91A68"/>
    <w:rsid w:val="00D92DAD"/>
    <w:rsid w:val="00D95A68"/>
    <w:rsid w:val="00DA17C7"/>
    <w:rsid w:val="00DA28FA"/>
    <w:rsid w:val="00DA3599"/>
    <w:rsid w:val="00DA6A9A"/>
    <w:rsid w:val="00DB1EFD"/>
    <w:rsid w:val="00DB4840"/>
    <w:rsid w:val="00DB6B51"/>
    <w:rsid w:val="00DC26B3"/>
    <w:rsid w:val="00DC3C99"/>
    <w:rsid w:val="00DC3FA3"/>
    <w:rsid w:val="00DC492F"/>
    <w:rsid w:val="00DC52F5"/>
    <w:rsid w:val="00DD27D7"/>
    <w:rsid w:val="00DD2F93"/>
    <w:rsid w:val="00DD458C"/>
    <w:rsid w:val="00DD51BA"/>
    <w:rsid w:val="00DD72E9"/>
    <w:rsid w:val="00DD7605"/>
    <w:rsid w:val="00DE3D77"/>
    <w:rsid w:val="00DF1657"/>
    <w:rsid w:val="00DF5B84"/>
    <w:rsid w:val="00DF6D5B"/>
    <w:rsid w:val="00E01BAA"/>
    <w:rsid w:val="00E0282A"/>
    <w:rsid w:val="00E07D27"/>
    <w:rsid w:val="00E07E14"/>
    <w:rsid w:val="00E1042E"/>
    <w:rsid w:val="00E12052"/>
    <w:rsid w:val="00E167E5"/>
    <w:rsid w:val="00E17336"/>
    <w:rsid w:val="00E17D15"/>
    <w:rsid w:val="00E2190B"/>
    <w:rsid w:val="00E22B95"/>
    <w:rsid w:val="00E268D2"/>
    <w:rsid w:val="00E27D39"/>
    <w:rsid w:val="00E30331"/>
    <w:rsid w:val="00E31F9C"/>
    <w:rsid w:val="00E32355"/>
    <w:rsid w:val="00E32EF2"/>
    <w:rsid w:val="00E35D14"/>
    <w:rsid w:val="00E35FE0"/>
    <w:rsid w:val="00E37E7B"/>
    <w:rsid w:val="00E40488"/>
    <w:rsid w:val="00E47E0F"/>
    <w:rsid w:val="00E50367"/>
    <w:rsid w:val="00E51ABA"/>
    <w:rsid w:val="00E524CB"/>
    <w:rsid w:val="00E55DEA"/>
    <w:rsid w:val="00E614E2"/>
    <w:rsid w:val="00E66188"/>
    <w:rsid w:val="00E664FB"/>
    <w:rsid w:val="00E7046D"/>
    <w:rsid w:val="00E71076"/>
    <w:rsid w:val="00E72E40"/>
    <w:rsid w:val="00E73665"/>
    <w:rsid w:val="00E73999"/>
    <w:rsid w:val="00E73A96"/>
    <w:rsid w:val="00E73BDC"/>
    <w:rsid w:val="00E73E9E"/>
    <w:rsid w:val="00E81660"/>
    <w:rsid w:val="00E82A3C"/>
    <w:rsid w:val="00E85162"/>
    <w:rsid w:val="00E854FE"/>
    <w:rsid w:val="00E906CC"/>
    <w:rsid w:val="00E91C46"/>
    <w:rsid w:val="00E937FD"/>
    <w:rsid w:val="00E97E4E"/>
    <w:rsid w:val="00EA1CC2"/>
    <w:rsid w:val="00EA2D76"/>
    <w:rsid w:val="00EA703F"/>
    <w:rsid w:val="00EA758A"/>
    <w:rsid w:val="00EB0E28"/>
    <w:rsid w:val="00EB27C4"/>
    <w:rsid w:val="00EB2D1A"/>
    <w:rsid w:val="00EB3D3C"/>
    <w:rsid w:val="00EB5C10"/>
    <w:rsid w:val="00EB69DD"/>
    <w:rsid w:val="00EB7322"/>
    <w:rsid w:val="00EC0FE9"/>
    <w:rsid w:val="00EC426D"/>
    <w:rsid w:val="00EC571B"/>
    <w:rsid w:val="00EC57D7"/>
    <w:rsid w:val="00EC6385"/>
    <w:rsid w:val="00ED1DE9"/>
    <w:rsid w:val="00ED1E0C"/>
    <w:rsid w:val="00ED22E2"/>
    <w:rsid w:val="00ED23D4"/>
    <w:rsid w:val="00ED2C98"/>
    <w:rsid w:val="00ED5C99"/>
    <w:rsid w:val="00EE37B6"/>
    <w:rsid w:val="00EE6CCD"/>
    <w:rsid w:val="00EE728D"/>
    <w:rsid w:val="00EF7CEB"/>
    <w:rsid w:val="00F002EF"/>
    <w:rsid w:val="00F01EE9"/>
    <w:rsid w:val="00F04900"/>
    <w:rsid w:val="00F065A4"/>
    <w:rsid w:val="00F071E3"/>
    <w:rsid w:val="00F1168C"/>
    <w:rsid w:val="00F126B9"/>
    <w:rsid w:val="00F12715"/>
    <w:rsid w:val="00F1323F"/>
    <w:rsid w:val="00F13DBB"/>
    <w:rsid w:val="00F144D5"/>
    <w:rsid w:val="00F14D1A"/>
    <w:rsid w:val="00F15039"/>
    <w:rsid w:val="00F154C6"/>
    <w:rsid w:val="00F16C3C"/>
    <w:rsid w:val="00F179E9"/>
    <w:rsid w:val="00F20FF3"/>
    <w:rsid w:val="00F2190B"/>
    <w:rsid w:val="00F223AC"/>
    <w:rsid w:val="00F228B5"/>
    <w:rsid w:val="00F2389C"/>
    <w:rsid w:val="00F25C67"/>
    <w:rsid w:val="00F267E9"/>
    <w:rsid w:val="00F271B0"/>
    <w:rsid w:val="00F278C6"/>
    <w:rsid w:val="00F30FE8"/>
    <w:rsid w:val="00F319AD"/>
    <w:rsid w:val="00F31C96"/>
    <w:rsid w:val="00F350A1"/>
    <w:rsid w:val="00F36F6E"/>
    <w:rsid w:val="00F411B5"/>
    <w:rsid w:val="00F41D92"/>
    <w:rsid w:val="00F43FEB"/>
    <w:rsid w:val="00F44D5E"/>
    <w:rsid w:val="00F46E70"/>
    <w:rsid w:val="00F51AE5"/>
    <w:rsid w:val="00F525CC"/>
    <w:rsid w:val="00F53A35"/>
    <w:rsid w:val="00F55A3D"/>
    <w:rsid w:val="00F5744B"/>
    <w:rsid w:val="00F57E61"/>
    <w:rsid w:val="00F61209"/>
    <w:rsid w:val="00F6259E"/>
    <w:rsid w:val="00F6560B"/>
    <w:rsid w:val="00F65DD4"/>
    <w:rsid w:val="00F66618"/>
    <w:rsid w:val="00F67147"/>
    <w:rsid w:val="00F836AA"/>
    <w:rsid w:val="00F90CA6"/>
    <w:rsid w:val="00F93D8C"/>
    <w:rsid w:val="00F94B67"/>
    <w:rsid w:val="00F9535C"/>
    <w:rsid w:val="00F97CDC"/>
    <w:rsid w:val="00FA3102"/>
    <w:rsid w:val="00FA526F"/>
    <w:rsid w:val="00FA54FA"/>
    <w:rsid w:val="00FA6FB9"/>
    <w:rsid w:val="00FB227E"/>
    <w:rsid w:val="00FB3D61"/>
    <w:rsid w:val="00FB44CE"/>
    <w:rsid w:val="00FB5009"/>
    <w:rsid w:val="00FB76AB"/>
    <w:rsid w:val="00FC37D1"/>
    <w:rsid w:val="00FC758B"/>
    <w:rsid w:val="00FC7C98"/>
    <w:rsid w:val="00FD01D2"/>
    <w:rsid w:val="00FD03FE"/>
    <w:rsid w:val="00FD126E"/>
    <w:rsid w:val="00FD231D"/>
    <w:rsid w:val="00FD2B0E"/>
    <w:rsid w:val="00FD3C36"/>
    <w:rsid w:val="00FD7FB3"/>
    <w:rsid w:val="00FE1AFD"/>
    <w:rsid w:val="00FE4713"/>
    <w:rsid w:val="00FE4ED6"/>
    <w:rsid w:val="00FE69A4"/>
    <w:rsid w:val="00FF1F44"/>
    <w:rsid w:val="00FF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6519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index heading" w:semiHidden="1"/>
    <w:lsdException w:name="caption" w:semiHidden="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Note Heading" w:semiHidden="1"/>
    <w:lsdException w:name="Hyperlink" w:qFormat="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83F47"/>
    <w:rPr>
      <w:sz w:val="24"/>
      <w:szCs w:val="24"/>
      <w:lang w:val="en-GB" w:eastAsia="en-GB"/>
    </w:rPr>
  </w:style>
  <w:style w:type="paragraph" w:styleId="Heading1">
    <w:name w:val="heading 1"/>
    <w:basedOn w:val="Normal"/>
    <w:next w:val="Paragraph"/>
    <w:link w:val="Heading1Char"/>
    <w:autoRedefine/>
    <w:qFormat/>
    <w:rsid w:val="00773F38"/>
    <w:pPr>
      <w:keepNext/>
      <w:spacing w:before="240" w:after="120"/>
      <w:outlineLvl w:val="0"/>
    </w:pPr>
    <w:rPr>
      <w:rFonts w:cs="Arial"/>
      <w:b/>
      <w:bCs/>
      <w:kern w:val="32"/>
      <w:sz w:val="22"/>
      <w:szCs w:val="22"/>
    </w:rPr>
  </w:style>
  <w:style w:type="paragraph" w:styleId="Heading2">
    <w:name w:val="heading 2"/>
    <w:basedOn w:val="Normal"/>
    <w:next w:val="Paragraph"/>
    <w:link w:val="Heading2Char"/>
    <w:rsid w:val="00FE69A4"/>
    <w:pPr>
      <w:keepNext/>
      <w:numPr>
        <w:ilvl w:val="1"/>
        <w:numId w:val="30"/>
      </w:numPr>
      <w:spacing w:before="240" w:after="120"/>
      <w:ind w:left="0" w:firstLine="0"/>
      <w:contextualSpacing/>
      <w:outlineLvl w:val="1"/>
    </w:pPr>
    <w:rPr>
      <w:rFonts w:cs="Arial"/>
      <w:b/>
      <w:bCs/>
      <w:iCs/>
      <w:sz w:val="21"/>
      <w:szCs w:val="20"/>
    </w:rPr>
  </w:style>
  <w:style w:type="paragraph" w:styleId="Heading3">
    <w:name w:val="heading 3"/>
    <w:basedOn w:val="Normal"/>
    <w:next w:val="Paragraph"/>
    <w:link w:val="Heading3Char"/>
    <w:semiHidden/>
    <w:rsid w:val="00EE728D"/>
    <w:pPr>
      <w:keepNext/>
      <w:spacing w:before="240"/>
      <w:contextualSpacing/>
      <w:outlineLvl w:val="2"/>
    </w:pPr>
    <w:rPr>
      <w:rFonts w:cs="Arial"/>
      <w:b/>
      <w:bCs/>
      <w:sz w:val="19"/>
      <w:szCs w:val="26"/>
    </w:rPr>
  </w:style>
  <w:style w:type="paragraph" w:styleId="Heading4">
    <w:name w:val="heading 4"/>
    <w:basedOn w:val="Normal"/>
    <w:next w:val="Normal"/>
    <w:semiHidden/>
    <w:rsid w:val="00AF55F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cripttitle">
    <w:name w:val="Manuscript title"/>
    <w:basedOn w:val="Normal"/>
    <w:next w:val="Normal"/>
    <w:qFormat/>
    <w:rsid w:val="0077255E"/>
    <w:pPr>
      <w:jc w:val="center"/>
    </w:pPr>
    <w:rPr>
      <w:b/>
      <w:caps/>
    </w:rPr>
  </w:style>
  <w:style w:type="paragraph" w:customStyle="1" w:styleId="Authornames">
    <w:name w:val="Author names"/>
    <w:basedOn w:val="Normal"/>
    <w:next w:val="Normal"/>
    <w:autoRedefine/>
    <w:qFormat/>
    <w:rsid w:val="00773F38"/>
    <w:pPr>
      <w:spacing w:before="240" w:after="120"/>
      <w:jc w:val="center"/>
    </w:pPr>
    <w:rPr>
      <w:sz w:val="22"/>
    </w:rPr>
  </w:style>
  <w:style w:type="paragraph" w:customStyle="1" w:styleId="Affiliation">
    <w:name w:val="Affiliation"/>
    <w:basedOn w:val="Normal"/>
    <w:next w:val="Normal"/>
    <w:qFormat/>
    <w:rsid w:val="00773F38"/>
    <w:pPr>
      <w:jc w:val="center"/>
    </w:pPr>
    <w:rPr>
      <w:i/>
      <w:sz w:val="19"/>
    </w:rPr>
  </w:style>
  <w:style w:type="paragraph" w:customStyle="1" w:styleId="Receiveddates">
    <w:name w:val="Received dates"/>
    <w:basedOn w:val="Affiliation"/>
    <w:next w:val="Abstract"/>
    <w:autoRedefine/>
    <w:qFormat/>
    <w:rsid w:val="00773F38"/>
    <w:pPr>
      <w:spacing w:before="120" w:after="120"/>
    </w:pPr>
    <w:rPr>
      <w:i w:val="0"/>
      <w:sz w:val="18"/>
    </w:rPr>
  </w:style>
  <w:style w:type="paragraph" w:customStyle="1" w:styleId="Abstract">
    <w:name w:val="Abstract"/>
    <w:basedOn w:val="Normal"/>
    <w:next w:val="Keywords"/>
    <w:autoRedefine/>
    <w:qFormat/>
    <w:rsid w:val="00773F38"/>
    <w:pPr>
      <w:spacing w:before="60"/>
      <w:ind w:left="284" w:right="284"/>
      <w:jc w:val="both"/>
    </w:pPr>
    <w:rPr>
      <w:sz w:val="18"/>
    </w:rPr>
  </w:style>
  <w:style w:type="paragraph" w:customStyle="1" w:styleId="Keywords">
    <w:name w:val="Keywords"/>
    <w:basedOn w:val="Normal"/>
    <w:next w:val="Paragraph"/>
    <w:autoRedefine/>
    <w:qFormat/>
    <w:rsid w:val="00773F38"/>
    <w:pPr>
      <w:spacing w:before="60"/>
      <w:ind w:left="284" w:right="284"/>
      <w:jc w:val="both"/>
    </w:pPr>
    <w:rPr>
      <w:sz w:val="18"/>
    </w:rPr>
  </w:style>
  <w:style w:type="paragraph" w:customStyle="1" w:styleId="Correspondencedetails">
    <w:name w:val="Correspondence details"/>
    <w:basedOn w:val="Normal"/>
    <w:next w:val="Normal"/>
    <w:unhideWhenUsed/>
    <w:qFormat/>
    <w:rsid w:val="00C43B0C"/>
    <w:pPr>
      <w:jc w:val="center"/>
    </w:pPr>
    <w:rPr>
      <w:i/>
      <w:sz w:val="20"/>
    </w:rPr>
  </w:style>
  <w:style w:type="paragraph" w:customStyle="1" w:styleId="Displayedquotation">
    <w:name w:val="Displayed quotation"/>
    <w:basedOn w:val="Normal"/>
    <w:semiHidden/>
    <w:qFormat/>
    <w:rsid w:val="00A60B58"/>
    <w:pPr>
      <w:tabs>
        <w:tab w:val="left" w:pos="1077"/>
        <w:tab w:val="left" w:pos="1440"/>
        <w:tab w:val="left" w:pos="1797"/>
        <w:tab w:val="left" w:pos="2155"/>
        <w:tab w:val="left" w:pos="2512"/>
      </w:tabs>
      <w:spacing w:before="120" w:after="120"/>
      <w:ind w:left="567" w:right="567"/>
      <w:contextualSpacing/>
    </w:pPr>
    <w:rPr>
      <w:sz w:val="22"/>
    </w:rPr>
  </w:style>
  <w:style w:type="paragraph" w:customStyle="1" w:styleId="Numberedlist">
    <w:name w:val="Numbered list"/>
    <w:basedOn w:val="Paragraph"/>
    <w:next w:val="Paragraph"/>
    <w:rsid w:val="006B4734"/>
    <w:pPr>
      <w:numPr>
        <w:numId w:val="24"/>
      </w:numPr>
      <w:spacing w:before="40"/>
      <w:ind w:left="511" w:hanging="227"/>
      <w:contextualSpacing/>
    </w:pPr>
  </w:style>
  <w:style w:type="paragraph" w:customStyle="1" w:styleId="Displayedequation">
    <w:name w:val="Displayed equation"/>
    <w:basedOn w:val="Normal"/>
    <w:next w:val="Paragraph"/>
    <w:rsid w:val="008B4CA6"/>
    <w:pPr>
      <w:tabs>
        <w:tab w:val="center" w:pos="3686"/>
        <w:tab w:val="right" w:pos="7371"/>
      </w:tabs>
      <w:spacing w:before="120" w:after="120"/>
      <w:ind w:left="284" w:hanging="284"/>
    </w:pPr>
    <w:rPr>
      <w:sz w:val="20"/>
    </w:rPr>
  </w:style>
  <w:style w:type="paragraph" w:customStyle="1" w:styleId="Tabletitle">
    <w:name w:val="Table title"/>
    <w:basedOn w:val="Normal"/>
    <w:next w:val="Normal"/>
    <w:rsid w:val="00FE69A4"/>
    <w:pPr>
      <w:spacing w:before="240" w:after="120"/>
      <w:jc w:val="center"/>
    </w:pPr>
    <w:rPr>
      <w:spacing w:val="4"/>
      <w:sz w:val="18"/>
    </w:rPr>
  </w:style>
  <w:style w:type="paragraph" w:customStyle="1" w:styleId="Figurecaption">
    <w:name w:val="Figure caption"/>
    <w:basedOn w:val="Normal"/>
    <w:next w:val="Normal"/>
    <w:autoRedefine/>
    <w:qFormat/>
    <w:rsid w:val="00FE69A4"/>
    <w:pPr>
      <w:spacing w:before="120" w:after="240"/>
      <w:jc w:val="center"/>
    </w:pPr>
    <w:rPr>
      <w:spacing w:val="-4"/>
      <w:sz w:val="18"/>
    </w:rPr>
  </w:style>
  <w:style w:type="paragraph" w:customStyle="1" w:styleId="Notes">
    <w:name w:val="Notes"/>
    <w:basedOn w:val="Normal"/>
    <w:qFormat/>
    <w:rsid w:val="00640FF6"/>
    <w:pPr>
      <w:contextualSpacing/>
    </w:pPr>
    <w:rPr>
      <w:sz w:val="16"/>
    </w:rPr>
  </w:style>
  <w:style w:type="paragraph" w:customStyle="1" w:styleId="Notesoncontributors">
    <w:name w:val="Notes on contributors"/>
    <w:basedOn w:val="Normal"/>
    <w:next w:val="Normal"/>
    <w:semiHidden/>
    <w:qFormat/>
    <w:rsid w:val="00395A72"/>
    <w:pPr>
      <w:spacing w:before="240" w:line="360" w:lineRule="auto"/>
    </w:pPr>
    <w:rPr>
      <w:sz w:val="18"/>
    </w:rPr>
  </w:style>
  <w:style w:type="paragraph" w:customStyle="1" w:styleId="Normalparagraphstyle">
    <w:name w:val="Normal paragraph style"/>
    <w:basedOn w:val="Normal"/>
    <w:next w:val="Normal"/>
    <w:semiHidden/>
    <w:rsid w:val="00562DEF"/>
    <w:pPr>
      <w:spacing w:line="480" w:lineRule="auto"/>
    </w:pPr>
  </w:style>
  <w:style w:type="paragraph" w:customStyle="1" w:styleId="Paragraph">
    <w:name w:val="Paragraph"/>
    <w:basedOn w:val="Normal"/>
    <w:next w:val="Paragraphbody"/>
    <w:autoRedefine/>
    <w:semiHidden/>
    <w:qFormat/>
    <w:rsid w:val="00FE69A4"/>
    <w:pPr>
      <w:widowControl w:val="0"/>
      <w:jc w:val="both"/>
    </w:pPr>
    <w:rPr>
      <w:sz w:val="20"/>
    </w:rPr>
  </w:style>
  <w:style w:type="paragraph" w:customStyle="1" w:styleId="Paragraphbody">
    <w:name w:val="Paragraph body"/>
    <w:basedOn w:val="Normal"/>
    <w:rsid w:val="00A30902"/>
    <w:pPr>
      <w:ind w:firstLine="284"/>
      <w:jc w:val="both"/>
    </w:pPr>
    <w:rPr>
      <w:spacing w:val="2"/>
      <w:sz w:val="20"/>
      <w:lang w:val="en-US"/>
    </w:rPr>
  </w:style>
  <w:style w:type="paragraph" w:styleId="NormalIndent">
    <w:name w:val="Normal Indent"/>
    <w:basedOn w:val="Normal"/>
    <w:semiHidden/>
    <w:rsid w:val="00526454"/>
    <w:pPr>
      <w:ind w:left="720"/>
    </w:pPr>
  </w:style>
  <w:style w:type="paragraph" w:customStyle="1" w:styleId="References">
    <w:name w:val="References"/>
    <w:basedOn w:val="Normal"/>
    <w:autoRedefine/>
    <w:qFormat/>
    <w:rsid w:val="00327336"/>
    <w:pPr>
      <w:spacing w:before="120"/>
      <w:ind w:left="288" w:hanging="288"/>
      <w:contextualSpacing/>
      <w:jc w:val="both"/>
    </w:pPr>
    <w:rPr>
      <w:rFonts w:eastAsia="TimesNewRomanPSMT"/>
      <w:sz w:val="18"/>
    </w:rPr>
  </w:style>
  <w:style w:type="character" w:styleId="Strong">
    <w:name w:val="Strong"/>
    <w:uiPriority w:val="22"/>
    <w:qFormat/>
    <w:rsid w:val="005B674D"/>
    <w:rPr>
      <w:b/>
      <w:bCs/>
    </w:rPr>
  </w:style>
  <w:style w:type="paragraph" w:customStyle="1" w:styleId="Subjectcodes">
    <w:name w:val="Subject codes"/>
    <w:basedOn w:val="Keywords"/>
    <w:next w:val="Paragraph"/>
    <w:semiHidden/>
    <w:qFormat/>
    <w:rsid w:val="00A60B58"/>
  </w:style>
  <w:style w:type="character" w:customStyle="1" w:styleId="Heading2Char">
    <w:name w:val="Heading 2 Char"/>
    <w:link w:val="Heading2"/>
    <w:rsid w:val="00FE69A4"/>
    <w:rPr>
      <w:rFonts w:cs="Arial"/>
      <w:b/>
      <w:bCs/>
      <w:iCs/>
      <w:sz w:val="21"/>
      <w:lang w:val="en-GB" w:eastAsia="en-GB"/>
    </w:rPr>
  </w:style>
  <w:style w:type="character" w:customStyle="1" w:styleId="Heading1Char">
    <w:name w:val="Heading 1 Char"/>
    <w:link w:val="Heading1"/>
    <w:rsid w:val="00773F38"/>
    <w:rPr>
      <w:rFonts w:cs="Arial"/>
      <w:b/>
      <w:bCs/>
      <w:kern w:val="32"/>
      <w:sz w:val="22"/>
      <w:szCs w:val="22"/>
      <w:lang w:val="en-GB" w:eastAsia="en-GB"/>
    </w:rPr>
  </w:style>
  <w:style w:type="character" w:customStyle="1" w:styleId="Heading3Char">
    <w:name w:val="Heading 3 Char"/>
    <w:link w:val="Heading3"/>
    <w:semiHidden/>
    <w:rsid w:val="006033CF"/>
    <w:rPr>
      <w:rFonts w:cs="Arial"/>
      <w:b/>
      <w:bCs/>
      <w:sz w:val="19"/>
      <w:szCs w:val="26"/>
      <w:lang w:val="en-GB" w:eastAsia="en-GB"/>
    </w:rPr>
  </w:style>
  <w:style w:type="paragraph" w:customStyle="1" w:styleId="Bulletedlist">
    <w:name w:val="Bulleted list"/>
    <w:basedOn w:val="Paragraph"/>
    <w:next w:val="Paragraph"/>
    <w:qFormat/>
    <w:rsid w:val="000C59DC"/>
    <w:pPr>
      <w:numPr>
        <w:numId w:val="23"/>
      </w:numPr>
      <w:ind w:left="511" w:hanging="227"/>
      <w:contextualSpacing/>
      <w:jc w:val="left"/>
    </w:pPr>
    <w:rPr>
      <w:spacing w:val="4"/>
      <w:szCs w:val="21"/>
    </w:rPr>
  </w:style>
  <w:style w:type="paragraph" w:styleId="BalloonText">
    <w:name w:val="Balloon Text"/>
    <w:basedOn w:val="Normal"/>
    <w:link w:val="BalloonTextChar"/>
    <w:semiHidden/>
    <w:rsid w:val="00653EFC"/>
    <w:rPr>
      <w:rFonts w:ascii="Tahoma" w:hAnsi="Tahoma" w:cs="Tahoma"/>
      <w:sz w:val="16"/>
      <w:szCs w:val="16"/>
    </w:rPr>
  </w:style>
  <w:style w:type="character" w:customStyle="1" w:styleId="BalloonTextChar">
    <w:name w:val="Balloon Text Char"/>
    <w:link w:val="BalloonText"/>
    <w:semiHidden/>
    <w:rsid w:val="00FD2B0E"/>
    <w:rPr>
      <w:rFonts w:ascii="Tahoma" w:hAnsi="Tahoma" w:cs="Tahoma"/>
      <w:sz w:val="16"/>
      <w:szCs w:val="16"/>
      <w:lang w:val="en-GB" w:eastAsia="en-GB"/>
    </w:rPr>
  </w:style>
  <w:style w:type="paragraph" w:styleId="FootnoteText">
    <w:name w:val="footnote text"/>
    <w:basedOn w:val="Normal"/>
    <w:link w:val="FootnoteTextChar"/>
    <w:autoRedefine/>
    <w:semiHidden/>
    <w:rsid w:val="006C19B2"/>
    <w:pPr>
      <w:ind w:left="284" w:hanging="284"/>
    </w:pPr>
    <w:rPr>
      <w:sz w:val="22"/>
      <w:szCs w:val="20"/>
    </w:rPr>
  </w:style>
  <w:style w:type="character" w:customStyle="1" w:styleId="FootnoteTextChar">
    <w:name w:val="Footnote Text Char"/>
    <w:link w:val="FootnoteText"/>
    <w:semiHidden/>
    <w:rsid w:val="00FD2B0E"/>
    <w:rPr>
      <w:sz w:val="22"/>
      <w:lang w:val="en-GB" w:eastAsia="en-GB"/>
    </w:rPr>
  </w:style>
  <w:style w:type="character" w:styleId="FootnoteReference">
    <w:name w:val="footnote reference"/>
    <w:semiHidden/>
    <w:rsid w:val="00AF2C92"/>
    <w:rPr>
      <w:vertAlign w:val="superscript"/>
    </w:rPr>
  </w:style>
  <w:style w:type="paragraph" w:styleId="EndnoteText">
    <w:name w:val="endnote text"/>
    <w:basedOn w:val="Normal"/>
    <w:link w:val="EndnoteTextChar"/>
    <w:autoRedefine/>
    <w:semiHidden/>
    <w:rsid w:val="006C19B2"/>
    <w:pPr>
      <w:ind w:left="284" w:hanging="284"/>
    </w:pPr>
    <w:rPr>
      <w:sz w:val="22"/>
      <w:szCs w:val="20"/>
    </w:rPr>
  </w:style>
  <w:style w:type="character" w:customStyle="1" w:styleId="EndnoteTextChar">
    <w:name w:val="Endnote Text Char"/>
    <w:link w:val="EndnoteText"/>
    <w:semiHidden/>
    <w:rsid w:val="00FD2B0E"/>
    <w:rPr>
      <w:sz w:val="22"/>
      <w:lang w:val="en-GB" w:eastAsia="en-GB"/>
    </w:rPr>
  </w:style>
  <w:style w:type="character" w:styleId="EndnoteReference">
    <w:name w:val="endnote reference"/>
    <w:semiHidden/>
    <w:rsid w:val="00EC571B"/>
    <w:rPr>
      <w:vertAlign w:val="superscript"/>
    </w:rPr>
  </w:style>
  <w:style w:type="paragraph" w:customStyle="1" w:styleId="Biographicalnotesaboutauthors">
    <w:name w:val="Biographical notes about authors"/>
    <w:basedOn w:val="Normal"/>
    <w:next w:val="Normal"/>
    <w:autoRedefine/>
    <w:semiHidden/>
    <w:qFormat/>
    <w:rsid w:val="00327336"/>
    <w:pPr>
      <w:spacing w:before="120"/>
      <w:jc w:val="both"/>
    </w:pPr>
    <w:rPr>
      <w:sz w:val="18"/>
    </w:rPr>
  </w:style>
  <w:style w:type="paragraph" w:styleId="NormalWeb">
    <w:name w:val="Normal (Web)"/>
    <w:basedOn w:val="Normal"/>
    <w:uiPriority w:val="99"/>
    <w:semiHidden/>
    <w:rsid w:val="00924DCC"/>
    <w:pPr>
      <w:spacing w:before="100" w:beforeAutospacing="1" w:after="100" w:afterAutospacing="1"/>
    </w:pPr>
    <w:rPr>
      <w:lang w:val="en-US" w:eastAsia="en-US"/>
    </w:rPr>
  </w:style>
  <w:style w:type="character" w:styleId="Hyperlink">
    <w:name w:val="Hyperlink"/>
    <w:qFormat/>
    <w:rsid w:val="002936A1"/>
    <w:rPr>
      <w:color w:val="0000FF"/>
      <w:u w:val="single"/>
    </w:rPr>
  </w:style>
  <w:style w:type="paragraph" w:customStyle="1" w:styleId="ParagraphBody0">
    <w:name w:val="Paragraph Body"/>
    <w:basedOn w:val="Normal"/>
    <w:semiHidden/>
    <w:qFormat/>
    <w:rsid w:val="00A22A61"/>
    <w:pPr>
      <w:ind w:firstLine="284"/>
      <w:jc w:val="both"/>
    </w:pPr>
    <w:rPr>
      <w:sz w:val="20"/>
    </w:rPr>
  </w:style>
  <w:style w:type="paragraph" w:customStyle="1" w:styleId="Citing">
    <w:name w:val="Citing"/>
    <w:basedOn w:val="Normal"/>
    <w:semiHidden/>
    <w:rsid w:val="00E1042E"/>
    <w:pPr>
      <w:spacing w:before="120"/>
      <w:ind w:left="454" w:right="454"/>
      <w:jc w:val="both"/>
    </w:pPr>
    <w:rPr>
      <w:rFonts w:eastAsia="MS Mincho"/>
      <w:sz w:val="18"/>
      <w:szCs w:val="20"/>
      <w:lang w:val="en-US" w:eastAsia="fr-FR"/>
    </w:rPr>
  </w:style>
  <w:style w:type="paragraph" w:customStyle="1" w:styleId="RTU-MainText">
    <w:name w:val="RTU - Main Text"/>
    <w:basedOn w:val="Normal"/>
    <w:link w:val="RTU-MainTextChar"/>
    <w:semiHidden/>
    <w:qFormat/>
    <w:rsid w:val="000F4805"/>
    <w:pPr>
      <w:spacing w:line="240" w:lineRule="exact"/>
      <w:ind w:firstLine="204"/>
      <w:jc w:val="both"/>
    </w:pPr>
    <w:rPr>
      <w:rFonts w:eastAsia="MS Mincho"/>
      <w:sz w:val="20"/>
      <w:szCs w:val="20"/>
      <w:lang w:val="en-US" w:eastAsia="fr-FR"/>
    </w:rPr>
  </w:style>
  <w:style w:type="character" w:customStyle="1" w:styleId="RTU-MainTextChar">
    <w:name w:val="RTU - Main Text Char"/>
    <w:link w:val="RTU-MainText"/>
    <w:semiHidden/>
    <w:rsid w:val="00FD2B0E"/>
    <w:rPr>
      <w:rFonts w:eastAsia="MS Mincho"/>
      <w:lang w:val="en-US" w:eastAsia="fr-FR"/>
    </w:rPr>
  </w:style>
  <w:style w:type="character" w:styleId="CommentReference">
    <w:name w:val="annotation reference"/>
    <w:semiHidden/>
    <w:rsid w:val="0091798A"/>
    <w:rPr>
      <w:sz w:val="16"/>
      <w:szCs w:val="16"/>
    </w:rPr>
  </w:style>
  <w:style w:type="paragraph" w:styleId="CommentText">
    <w:name w:val="annotation text"/>
    <w:basedOn w:val="Normal"/>
    <w:link w:val="CommentTextChar"/>
    <w:semiHidden/>
    <w:rsid w:val="0091798A"/>
    <w:rPr>
      <w:sz w:val="20"/>
      <w:szCs w:val="20"/>
    </w:rPr>
  </w:style>
  <w:style w:type="character" w:customStyle="1" w:styleId="CommentTextChar">
    <w:name w:val="Comment Text Char"/>
    <w:link w:val="CommentText"/>
    <w:semiHidden/>
    <w:rsid w:val="00FD2B0E"/>
    <w:rPr>
      <w:lang w:val="en-GB" w:eastAsia="en-GB"/>
    </w:rPr>
  </w:style>
  <w:style w:type="paragraph" w:styleId="CommentSubject">
    <w:name w:val="annotation subject"/>
    <w:basedOn w:val="CommentText"/>
    <w:next w:val="CommentText"/>
    <w:link w:val="CommentSubjectChar"/>
    <w:semiHidden/>
    <w:rsid w:val="0091798A"/>
    <w:rPr>
      <w:b/>
      <w:bCs/>
    </w:rPr>
  </w:style>
  <w:style w:type="character" w:customStyle="1" w:styleId="CommentSubjectChar">
    <w:name w:val="Comment Subject Char"/>
    <w:link w:val="CommentSubject"/>
    <w:semiHidden/>
    <w:rsid w:val="00FD2B0E"/>
    <w:rPr>
      <w:b/>
      <w:bCs/>
      <w:lang w:val="en-GB" w:eastAsia="en-GB"/>
    </w:rPr>
  </w:style>
  <w:style w:type="paragraph" w:styleId="Header">
    <w:name w:val="header"/>
    <w:basedOn w:val="Normal"/>
    <w:link w:val="HeaderChar"/>
    <w:semiHidden/>
    <w:rsid w:val="00564ACB"/>
    <w:pPr>
      <w:tabs>
        <w:tab w:val="center" w:pos="4819"/>
        <w:tab w:val="right" w:pos="9638"/>
      </w:tabs>
    </w:pPr>
  </w:style>
  <w:style w:type="character" w:customStyle="1" w:styleId="HeaderChar">
    <w:name w:val="Header Char"/>
    <w:link w:val="Header"/>
    <w:semiHidden/>
    <w:rsid w:val="00FD2B0E"/>
    <w:rPr>
      <w:sz w:val="24"/>
      <w:szCs w:val="24"/>
      <w:lang w:val="en-GB" w:eastAsia="en-GB"/>
    </w:rPr>
  </w:style>
  <w:style w:type="paragraph" w:styleId="Footer">
    <w:name w:val="footer"/>
    <w:basedOn w:val="Normal"/>
    <w:link w:val="FooterChar"/>
    <w:semiHidden/>
    <w:rsid w:val="00564ACB"/>
    <w:pPr>
      <w:tabs>
        <w:tab w:val="center" w:pos="4819"/>
        <w:tab w:val="right" w:pos="9638"/>
      </w:tabs>
    </w:pPr>
  </w:style>
  <w:style w:type="character" w:customStyle="1" w:styleId="FooterChar">
    <w:name w:val="Footer Char"/>
    <w:link w:val="Footer"/>
    <w:semiHidden/>
    <w:rsid w:val="00FD2B0E"/>
    <w:rPr>
      <w:sz w:val="24"/>
      <w:szCs w:val="24"/>
      <w:lang w:val="en-GB" w:eastAsia="en-GB"/>
    </w:rPr>
  </w:style>
  <w:style w:type="character" w:customStyle="1" w:styleId="UnresolvedMention1">
    <w:name w:val="Unresolved Mention1"/>
    <w:uiPriority w:val="99"/>
    <w:semiHidden/>
    <w:unhideWhenUsed/>
    <w:rsid w:val="0054314B"/>
    <w:rPr>
      <w:color w:val="808080"/>
      <w:shd w:val="clear" w:color="auto" w:fill="E6E6E6"/>
    </w:rPr>
  </w:style>
  <w:style w:type="character" w:styleId="FollowedHyperlink">
    <w:name w:val="FollowedHyperlink"/>
    <w:semiHidden/>
    <w:rsid w:val="00DB6B51"/>
    <w:rPr>
      <w:color w:val="954F72"/>
      <w:u w:val="single"/>
    </w:rPr>
  </w:style>
  <w:style w:type="paragraph" w:customStyle="1" w:styleId="Paragrapghbody0ident">
    <w:name w:val="Paragrapgh body 0 ident"/>
    <w:basedOn w:val="Paragraphbody"/>
    <w:rsid w:val="00A30902"/>
    <w:pPr>
      <w:ind w:firstLine="0"/>
    </w:pPr>
  </w:style>
  <w:style w:type="paragraph" w:customStyle="1" w:styleId="13BULLETS">
    <w:name w:val="13_BULLETS"/>
    <w:basedOn w:val="Bulletedlist"/>
    <w:rsid w:val="00173949"/>
    <w:pPr>
      <w:numPr>
        <w:numId w:val="10"/>
      </w:numPr>
      <w:ind w:left="568" w:hanging="142"/>
      <w:jc w:val="both"/>
    </w:pPr>
  </w:style>
  <w:style w:type="character" w:styleId="Emphasis">
    <w:name w:val="Emphasis"/>
    <w:uiPriority w:val="20"/>
    <w:qFormat/>
    <w:rsid w:val="00173949"/>
    <w:rPr>
      <w:i/>
      <w:iCs/>
    </w:rPr>
  </w:style>
  <w:style w:type="character" w:customStyle="1" w:styleId="11REFERENCESChar">
    <w:name w:val="11_REFERENCES Char"/>
    <w:link w:val="11REFERENCES"/>
    <w:rsid w:val="00173949"/>
    <w:rPr>
      <w:color w:val="000000"/>
      <w:sz w:val="18"/>
      <w:szCs w:val="19"/>
      <w:lang w:val="x-none" w:eastAsia="en-US"/>
    </w:rPr>
  </w:style>
  <w:style w:type="paragraph" w:customStyle="1" w:styleId="11REFERENCES">
    <w:name w:val="11_REFERENCES"/>
    <w:basedOn w:val="Normal"/>
    <w:link w:val="11REFERENCESChar"/>
    <w:rsid w:val="00173949"/>
    <w:pPr>
      <w:widowControl w:val="0"/>
      <w:autoSpaceDE w:val="0"/>
      <w:autoSpaceDN w:val="0"/>
      <w:adjustRightInd w:val="0"/>
      <w:spacing w:after="40"/>
      <w:ind w:left="425" w:hanging="425"/>
      <w:jc w:val="both"/>
      <w:textAlignment w:val="center"/>
    </w:pPr>
    <w:rPr>
      <w:color w:val="000000"/>
      <w:sz w:val="18"/>
      <w:szCs w:val="19"/>
      <w:lang w:val="x-none" w:eastAsia="en-US"/>
    </w:rPr>
  </w:style>
  <w:style w:type="paragraph" w:customStyle="1" w:styleId="Paragraphbody0ident">
    <w:name w:val="Paragraph body 0 ident"/>
    <w:basedOn w:val="Paragraphbody"/>
    <w:rsid w:val="008B4D9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04532">
      <w:bodyDiv w:val="1"/>
      <w:marLeft w:val="0"/>
      <w:marRight w:val="0"/>
      <w:marTop w:val="0"/>
      <w:marBottom w:val="0"/>
      <w:divBdr>
        <w:top w:val="none" w:sz="0" w:space="0" w:color="auto"/>
        <w:left w:val="none" w:sz="0" w:space="0" w:color="auto"/>
        <w:bottom w:val="none" w:sz="0" w:space="0" w:color="auto"/>
        <w:right w:val="none" w:sz="0" w:space="0" w:color="auto"/>
      </w:divBdr>
      <w:divsChild>
        <w:div w:id="1043674683">
          <w:marLeft w:val="0"/>
          <w:marRight w:val="0"/>
          <w:marTop w:val="0"/>
          <w:marBottom w:val="0"/>
          <w:divBdr>
            <w:top w:val="none" w:sz="0" w:space="0" w:color="auto"/>
            <w:left w:val="none" w:sz="0" w:space="0" w:color="auto"/>
            <w:bottom w:val="none" w:sz="0" w:space="0" w:color="auto"/>
            <w:right w:val="none" w:sz="0" w:space="0" w:color="auto"/>
          </w:divBdr>
          <w:divsChild>
            <w:div w:id="1946884987">
              <w:marLeft w:val="0"/>
              <w:marRight w:val="0"/>
              <w:marTop w:val="0"/>
              <w:marBottom w:val="0"/>
              <w:divBdr>
                <w:top w:val="none" w:sz="0" w:space="0" w:color="auto"/>
                <w:left w:val="none" w:sz="0" w:space="0" w:color="auto"/>
                <w:bottom w:val="none" w:sz="0" w:space="0" w:color="auto"/>
                <w:right w:val="none" w:sz="0" w:space="0" w:color="auto"/>
              </w:divBdr>
              <w:divsChild>
                <w:div w:id="1697732390">
                  <w:marLeft w:val="0"/>
                  <w:marRight w:val="0"/>
                  <w:marTop w:val="0"/>
                  <w:marBottom w:val="0"/>
                  <w:divBdr>
                    <w:top w:val="none" w:sz="0" w:space="0" w:color="auto"/>
                    <w:left w:val="none" w:sz="0" w:space="0" w:color="auto"/>
                    <w:bottom w:val="none" w:sz="0" w:space="0" w:color="auto"/>
                    <w:right w:val="none" w:sz="0" w:space="0" w:color="auto"/>
                  </w:divBdr>
                  <w:divsChild>
                    <w:div w:id="1686128064">
                      <w:marLeft w:val="0"/>
                      <w:marRight w:val="0"/>
                      <w:marTop w:val="0"/>
                      <w:marBottom w:val="0"/>
                      <w:divBdr>
                        <w:top w:val="none" w:sz="0" w:space="0" w:color="auto"/>
                        <w:left w:val="none" w:sz="0" w:space="0" w:color="auto"/>
                        <w:bottom w:val="none" w:sz="0" w:space="0" w:color="auto"/>
                        <w:right w:val="none" w:sz="0" w:space="0" w:color="auto"/>
                      </w:divBdr>
                      <w:divsChild>
                        <w:div w:id="347411530">
                          <w:marLeft w:val="0"/>
                          <w:marRight w:val="0"/>
                          <w:marTop w:val="0"/>
                          <w:marBottom w:val="0"/>
                          <w:divBdr>
                            <w:top w:val="none" w:sz="0" w:space="0" w:color="auto"/>
                            <w:left w:val="none" w:sz="0" w:space="0" w:color="auto"/>
                            <w:bottom w:val="none" w:sz="0" w:space="0" w:color="auto"/>
                            <w:right w:val="none" w:sz="0" w:space="0" w:color="auto"/>
                          </w:divBdr>
                          <w:divsChild>
                            <w:div w:id="548230864">
                              <w:marLeft w:val="-225"/>
                              <w:marRight w:val="0"/>
                              <w:marTop w:val="0"/>
                              <w:marBottom w:val="0"/>
                              <w:divBdr>
                                <w:top w:val="none" w:sz="0" w:space="0" w:color="auto"/>
                                <w:left w:val="none" w:sz="0" w:space="0" w:color="auto"/>
                                <w:bottom w:val="none" w:sz="0" w:space="0" w:color="auto"/>
                                <w:right w:val="none" w:sz="0" w:space="0" w:color="auto"/>
                              </w:divBdr>
                              <w:divsChild>
                                <w:div w:id="488836678">
                                  <w:marLeft w:val="-225"/>
                                  <w:marRight w:val="0"/>
                                  <w:marTop w:val="0"/>
                                  <w:marBottom w:val="0"/>
                                  <w:divBdr>
                                    <w:top w:val="none" w:sz="0" w:space="0" w:color="auto"/>
                                    <w:left w:val="none" w:sz="0" w:space="0" w:color="auto"/>
                                    <w:bottom w:val="none" w:sz="0" w:space="0" w:color="auto"/>
                                    <w:right w:val="none" w:sz="0" w:space="0" w:color="auto"/>
                                  </w:divBdr>
                                  <w:divsChild>
                                    <w:div w:id="1358190729">
                                      <w:marLeft w:val="0"/>
                                      <w:marRight w:val="0"/>
                                      <w:marTop w:val="0"/>
                                      <w:marBottom w:val="0"/>
                                      <w:divBdr>
                                        <w:top w:val="none" w:sz="0" w:space="0" w:color="auto"/>
                                        <w:left w:val="none" w:sz="0" w:space="0" w:color="auto"/>
                                        <w:bottom w:val="none" w:sz="0" w:space="0" w:color="auto"/>
                                        <w:right w:val="none" w:sz="0" w:space="0" w:color="auto"/>
                                      </w:divBdr>
                                      <w:divsChild>
                                        <w:div w:id="1022978631">
                                          <w:marLeft w:val="0"/>
                                          <w:marRight w:val="0"/>
                                          <w:marTop w:val="0"/>
                                          <w:marBottom w:val="0"/>
                                          <w:divBdr>
                                            <w:top w:val="none" w:sz="0" w:space="0" w:color="auto"/>
                                            <w:left w:val="none" w:sz="0" w:space="0" w:color="auto"/>
                                            <w:bottom w:val="none" w:sz="0" w:space="0" w:color="auto"/>
                                            <w:right w:val="none" w:sz="0" w:space="0" w:color="auto"/>
                                          </w:divBdr>
                                          <w:divsChild>
                                            <w:div w:id="60450564">
                                              <w:marLeft w:val="0"/>
                                              <w:marRight w:val="0"/>
                                              <w:marTop w:val="0"/>
                                              <w:marBottom w:val="0"/>
                                              <w:divBdr>
                                                <w:top w:val="none" w:sz="0" w:space="0" w:color="auto"/>
                                                <w:left w:val="none" w:sz="0" w:space="0" w:color="auto"/>
                                                <w:bottom w:val="none" w:sz="0" w:space="0" w:color="auto"/>
                                                <w:right w:val="none" w:sz="0" w:space="0" w:color="auto"/>
                                              </w:divBdr>
                                              <w:divsChild>
                                                <w:div w:id="2029676198">
                                                  <w:marLeft w:val="0"/>
                                                  <w:marRight w:val="0"/>
                                                  <w:marTop w:val="0"/>
                                                  <w:marBottom w:val="0"/>
                                                  <w:divBdr>
                                                    <w:top w:val="none" w:sz="0" w:space="0" w:color="auto"/>
                                                    <w:left w:val="none" w:sz="0" w:space="0" w:color="auto"/>
                                                    <w:bottom w:val="none" w:sz="0" w:space="0" w:color="auto"/>
                                                    <w:right w:val="none" w:sz="0" w:space="0" w:color="auto"/>
                                                  </w:divBdr>
                                                  <w:divsChild>
                                                    <w:div w:id="464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357826">
      <w:bodyDiv w:val="1"/>
      <w:marLeft w:val="0"/>
      <w:marRight w:val="0"/>
      <w:marTop w:val="0"/>
      <w:marBottom w:val="0"/>
      <w:divBdr>
        <w:top w:val="none" w:sz="0" w:space="0" w:color="auto"/>
        <w:left w:val="none" w:sz="0" w:space="0" w:color="auto"/>
        <w:bottom w:val="none" w:sz="0" w:space="0" w:color="auto"/>
        <w:right w:val="none" w:sz="0" w:space="0" w:color="auto"/>
      </w:divBdr>
    </w:div>
    <w:div w:id="78881742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112286756">
      <w:bodyDiv w:val="1"/>
      <w:marLeft w:val="0"/>
      <w:marRight w:val="0"/>
      <w:marTop w:val="0"/>
      <w:marBottom w:val="0"/>
      <w:divBdr>
        <w:top w:val="none" w:sz="0" w:space="0" w:color="auto"/>
        <w:left w:val="none" w:sz="0" w:space="0" w:color="auto"/>
        <w:bottom w:val="none" w:sz="0" w:space="0" w:color="auto"/>
        <w:right w:val="none" w:sz="0" w:space="0" w:color="auto"/>
      </w:divBdr>
    </w:div>
    <w:div w:id="1120875859">
      <w:bodyDiv w:val="1"/>
      <w:marLeft w:val="0"/>
      <w:marRight w:val="0"/>
      <w:marTop w:val="0"/>
      <w:marBottom w:val="0"/>
      <w:divBdr>
        <w:top w:val="none" w:sz="0" w:space="0" w:color="auto"/>
        <w:left w:val="none" w:sz="0" w:space="0" w:color="auto"/>
        <w:bottom w:val="none" w:sz="0" w:space="0" w:color="auto"/>
        <w:right w:val="none" w:sz="0" w:space="0" w:color="auto"/>
      </w:divBdr>
    </w:div>
    <w:div w:id="1194340131">
      <w:bodyDiv w:val="1"/>
      <w:marLeft w:val="0"/>
      <w:marRight w:val="0"/>
      <w:marTop w:val="0"/>
      <w:marBottom w:val="0"/>
      <w:divBdr>
        <w:top w:val="none" w:sz="0" w:space="0" w:color="auto"/>
        <w:left w:val="none" w:sz="0" w:space="0" w:color="auto"/>
        <w:bottom w:val="none" w:sz="0" w:space="0" w:color="auto"/>
        <w:right w:val="none" w:sz="0" w:space="0" w:color="auto"/>
      </w:divBdr>
    </w:div>
    <w:div w:id="1197766701">
      <w:bodyDiv w:val="1"/>
      <w:marLeft w:val="0"/>
      <w:marRight w:val="0"/>
      <w:marTop w:val="0"/>
      <w:marBottom w:val="0"/>
      <w:divBdr>
        <w:top w:val="none" w:sz="0" w:space="0" w:color="auto"/>
        <w:left w:val="none" w:sz="0" w:space="0" w:color="auto"/>
        <w:bottom w:val="none" w:sz="0" w:space="0" w:color="auto"/>
        <w:right w:val="none" w:sz="0" w:space="0" w:color="auto"/>
      </w:divBdr>
    </w:div>
    <w:div w:id="1254166578">
      <w:bodyDiv w:val="1"/>
      <w:marLeft w:val="0"/>
      <w:marRight w:val="0"/>
      <w:marTop w:val="0"/>
      <w:marBottom w:val="0"/>
      <w:divBdr>
        <w:top w:val="none" w:sz="0" w:space="0" w:color="auto"/>
        <w:left w:val="none" w:sz="0" w:space="0" w:color="auto"/>
        <w:bottom w:val="none" w:sz="0" w:space="0" w:color="auto"/>
        <w:right w:val="none" w:sz="0" w:space="0" w:color="auto"/>
      </w:divBdr>
      <w:divsChild>
        <w:div w:id="1168014974">
          <w:marLeft w:val="0"/>
          <w:marRight w:val="0"/>
          <w:marTop w:val="0"/>
          <w:marBottom w:val="0"/>
          <w:divBdr>
            <w:top w:val="none" w:sz="0" w:space="0" w:color="auto"/>
            <w:left w:val="none" w:sz="0" w:space="0" w:color="auto"/>
            <w:bottom w:val="none" w:sz="0" w:space="0" w:color="auto"/>
            <w:right w:val="none" w:sz="0" w:space="0" w:color="auto"/>
          </w:divBdr>
          <w:divsChild>
            <w:div w:id="1735614779">
              <w:marLeft w:val="0"/>
              <w:marRight w:val="0"/>
              <w:marTop w:val="0"/>
              <w:marBottom w:val="0"/>
              <w:divBdr>
                <w:top w:val="none" w:sz="0" w:space="0" w:color="auto"/>
                <w:left w:val="none" w:sz="0" w:space="0" w:color="auto"/>
                <w:bottom w:val="none" w:sz="0" w:space="0" w:color="auto"/>
                <w:right w:val="none" w:sz="0" w:space="0" w:color="auto"/>
              </w:divBdr>
              <w:divsChild>
                <w:div w:id="593126540">
                  <w:marLeft w:val="0"/>
                  <w:marRight w:val="0"/>
                  <w:marTop w:val="0"/>
                  <w:marBottom w:val="0"/>
                  <w:divBdr>
                    <w:top w:val="none" w:sz="0" w:space="0" w:color="auto"/>
                    <w:left w:val="none" w:sz="0" w:space="0" w:color="auto"/>
                    <w:bottom w:val="none" w:sz="0" w:space="0" w:color="auto"/>
                    <w:right w:val="none" w:sz="0" w:space="0" w:color="auto"/>
                  </w:divBdr>
                  <w:divsChild>
                    <w:div w:id="1658993656">
                      <w:marLeft w:val="0"/>
                      <w:marRight w:val="0"/>
                      <w:marTop w:val="0"/>
                      <w:marBottom w:val="0"/>
                      <w:divBdr>
                        <w:top w:val="none" w:sz="0" w:space="0" w:color="auto"/>
                        <w:left w:val="none" w:sz="0" w:space="0" w:color="auto"/>
                        <w:bottom w:val="none" w:sz="0" w:space="0" w:color="auto"/>
                        <w:right w:val="none" w:sz="0" w:space="0" w:color="auto"/>
                      </w:divBdr>
                      <w:divsChild>
                        <w:div w:id="216091539">
                          <w:marLeft w:val="0"/>
                          <w:marRight w:val="0"/>
                          <w:marTop w:val="0"/>
                          <w:marBottom w:val="0"/>
                          <w:divBdr>
                            <w:top w:val="none" w:sz="0" w:space="0" w:color="auto"/>
                            <w:left w:val="none" w:sz="0" w:space="0" w:color="auto"/>
                            <w:bottom w:val="none" w:sz="0" w:space="0" w:color="auto"/>
                            <w:right w:val="none" w:sz="0" w:space="0" w:color="auto"/>
                          </w:divBdr>
                          <w:divsChild>
                            <w:div w:id="330564582">
                              <w:marLeft w:val="0"/>
                              <w:marRight w:val="0"/>
                              <w:marTop w:val="0"/>
                              <w:marBottom w:val="0"/>
                              <w:divBdr>
                                <w:top w:val="none" w:sz="0" w:space="0" w:color="auto"/>
                                <w:left w:val="none" w:sz="0" w:space="0" w:color="auto"/>
                                <w:bottom w:val="none" w:sz="0" w:space="0" w:color="auto"/>
                                <w:right w:val="none" w:sz="0" w:space="0" w:color="auto"/>
                              </w:divBdr>
                              <w:divsChild>
                                <w:div w:id="1399478028">
                                  <w:marLeft w:val="0"/>
                                  <w:marRight w:val="0"/>
                                  <w:marTop w:val="0"/>
                                  <w:marBottom w:val="0"/>
                                  <w:divBdr>
                                    <w:top w:val="none" w:sz="0" w:space="0" w:color="auto"/>
                                    <w:left w:val="none" w:sz="0" w:space="0" w:color="auto"/>
                                    <w:bottom w:val="none" w:sz="0" w:space="0" w:color="auto"/>
                                    <w:right w:val="none" w:sz="0" w:space="0" w:color="auto"/>
                                  </w:divBdr>
                                  <w:divsChild>
                                    <w:div w:id="1926187869">
                                      <w:marLeft w:val="0"/>
                                      <w:marRight w:val="0"/>
                                      <w:marTop w:val="0"/>
                                      <w:marBottom w:val="0"/>
                                      <w:divBdr>
                                        <w:top w:val="none" w:sz="0" w:space="0" w:color="auto"/>
                                        <w:left w:val="none" w:sz="0" w:space="0" w:color="auto"/>
                                        <w:bottom w:val="none" w:sz="0" w:space="0" w:color="auto"/>
                                        <w:right w:val="none" w:sz="0" w:space="0" w:color="auto"/>
                                      </w:divBdr>
                                      <w:divsChild>
                                        <w:div w:id="727538817">
                                          <w:marLeft w:val="0"/>
                                          <w:marRight w:val="0"/>
                                          <w:marTop w:val="0"/>
                                          <w:marBottom w:val="0"/>
                                          <w:divBdr>
                                            <w:top w:val="none" w:sz="0" w:space="0" w:color="auto"/>
                                            <w:left w:val="none" w:sz="0" w:space="0" w:color="auto"/>
                                            <w:bottom w:val="none" w:sz="0" w:space="0" w:color="auto"/>
                                            <w:right w:val="none" w:sz="0" w:space="0" w:color="auto"/>
                                          </w:divBdr>
                                          <w:divsChild>
                                            <w:div w:id="3253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4174">
      <w:bodyDiv w:val="1"/>
      <w:marLeft w:val="0"/>
      <w:marRight w:val="0"/>
      <w:marTop w:val="0"/>
      <w:marBottom w:val="0"/>
      <w:divBdr>
        <w:top w:val="none" w:sz="0" w:space="0" w:color="auto"/>
        <w:left w:val="none" w:sz="0" w:space="0" w:color="auto"/>
        <w:bottom w:val="none" w:sz="0" w:space="0" w:color="auto"/>
        <w:right w:val="none" w:sz="0" w:space="0" w:color="auto"/>
      </w:divBdr>
      <w:divsChild>
        <w:div w:id="1703284325">
          <w:marLeft w:val="0"/>
          <w:marRight w:val="0"/>
          <w:marTop w:val="0"/>
          <w:marBottom w:val="0"/>
          <w:divBdr>
            <w:top w:val="none" w:sz="0" w:space="0" w:color="auto"/>
            <w:left w:val="none" w:sz="0" w:space="0" w:color="auto"/>
            <w:bottom w:val="none" w:sz="0" w:space="0" w:color="auto"/>
            <w:right w:val="none" w:sz="0" w:space="0" w:color="auto"/>
          </w:divBdr>
          <w:divsChild>
            <w:div w:id="1955791875">
              <w:marLeft w:val="0"/>
              <w:marRight w:val="0"/>
              <w:marTop w:val="0"/>
              <w:marBottom w:val="0"/>
              <w:divBdr>
                <w:top w:val="none" w:sz="0" w:space="0" w:color="auto"/>
                <w:left w:val="none" w:sz="0" w:space="0" w:color="auto"/>
                <w:bottom w:val="none" w:sz="0" w:space="0" w:color="auto"/>
                <w:right w:val="none" w:sz="0" w:space="0" w:color="auto"/>
              </w:divBdr>
              <w:divsChild>
                <w:div w:id="1760788385">
                  <w:marLeft w:val="0"/>
                  <w:marRight w:val="0"/>
                  <w:marTop w:val="0"/>
                  <w:marBottom w:val="0"/>
                  <w:divBdr>
                    <w:top w:val="none" w:sz="0" w:space="0" w:color="auto"/>
                    <w:left w:val="none" w:sz="0" w:space="0" w:color="auto"/>
                    <w:bottom w:val="none" w:sz="0" w:space="0" w:color="auto"/>
                    <w:right w:val="none" w:sz="0" w:space="0" w:color="auto"/>
                  </w:divBdr>
                  <w:divsChild>
                    <w:div w:id="92560313">
                      <w:marLeft w:val="0"/>
                      <w:marRight w:val="0"/>
                      <w:marTop w:val="0"/>
                      <w:marBottom w:val="0"/>
                      <w:divBdr>
                        <w:top w:val="none" w:sz="0" w:space="0" w:color="auto"/>
                        <w:left w:val="none" w:sz="0" w:space="0" w:color="auto"/>
                        <w:bottom w:val="none" w:sz="0" w:space="0" w:color="auto"/>
                        <w:right w:val="none" w:sz="0" w:space="0" w:color="auto"/>
                      </w:divBdr>
                      <w:divsChild>
                        <w:div w:id="451288787">
                          <w:marLeft w:val="0"/>
                          <w:marRight w:val="0"/>
                          <w:marTop w:val="0"/>
                          <w:marBottom w:val="0"/>
                          <w:divBdr>
                            <w:top w:val="none" w:sz="0" w:space="0" w:color="auto"/>
                            <w:left w:val="none" w:sz="0" w:space="0" w:color="auto"/>
                            <w:bottom w:val="none" w:sz="0" w:space="0" w:color="auto"/>
                            <w:right w:val="none" w:sz="0" w:space="0" w:color="auto"/>
                          </w:divBdr>
                          <w:divsChild>
                            <w:div w:id="1883203231">
                              <w:marLeft w:val="-225"/>
                              <w:marRight w:val="0"/>
                              <w:marTop w:val="0"/>
                              <w:marBottom w:val="0"/>
                              <w:divBdr>
                                <w:top w:val="none" w:sz="0" w:space="0" w:color="auto"/>
                                <w:left w:val="none" w:sz="0" w:space="0" w:color="auto"/>
                                <w:bottom w:val="none" w:sz="0" w:space="0" w:color="auto"/>
                                <w:right w:val="none" w:sz="0" w:space="0" w:color="auto"/>
                              </w:divBdr>
                              <w:divsChild>
                                <w:div w:id="1867984215">
                                  <w:marLeft w:val="-225"/>
                                  <w:marRight w:val="0"/>
                                  <w:marTop w:val="0"/>
                                  <w:marBottom w:val="0"/>
                                  <w:divBdr>
                                    <w:top w:val="none" w:sz="0" w:space="0" w:color="auto"/>
                                    <w:left w:val="none" w:sz="0" w:space="0" w:color="auto"/>
                                    <w:bottom w:val="none" w:sz="0" w:space="0" w:color="auto"/>
                                    <w:right w:val="none" w:sz="0" w:space="0" w:color="auto"/>
                                  </w:divBdr>
                                  <w:divsChild>
                                    <w:div w:id="1071733038">
                                      <w:marLeft w:val="0"/>
                                      <w:marRight w:val="0"/>
                                      <w:marTop w:val="0"/>
                                      <w:marBottom w:val="0"/>
                                      <w:divBdr>
                                        <w:top w:val="none" w:sz="0" w:space="0" w:color="auto"/>
                                        <w:left w:val="none" w:sz="0" w:space="0" w:color="auto"/>
                                        <w:bottom w:val="none" w:sz="0" w:space="0" w:color="auto"/>
                                        <w:right w:val="none" w:sz="0" w:space="0" w:color="auto"/>
                                      </w:divBdr>
                                      <w:divsChild>
                                        <w:div w:id="1158154496">
                                          <w:marLeft w:val="0"/>
                                          <w:marRight w:val="0"/>
                                          <w:marTop w:val="0"/>
                                          <w:marBottom w:val="0"/>
                                          <w:divBdr>
                                            <w:top w:val="none" w:sz="0" w:space="0" w:color="auto"/>
                                            <w:left w:val="none" w:sz="0" w:space="0" w:color="auto"/>
                                            <w:bottom w:val="none" w:sz="0" w:space="0" w:color="auto"/>
                                            <w:right w:val="none" w:sz="0" w:space="0" w:color="auto"/>
                                          </w:divBdr>
                                          <w:divsChild>
                                            <w:div w:id="1011642131">
                                              <w:marLeft w:val="0"/>
                                              <w:marRight w:val="0"/>
                                              <w:marTop w:val="0"/>
                                              <w:marBottom w:val="0"/>
                                              <w:divBdr>
                                                <w:top w:val="none" w:sz="0" w:space="0" w:color="auto"/>
                                                <w:left w:val="none" w:sz="0" w:space="0" w:color="auto"/>
                                                <w:bottom w:val="none" w:sz="0" w:space="0" w:color="auto"/>
                                                <w:right w:val="none" w:sz="0" w:space="0" w:color="auto"/>
                                              </w:divBdr>
                                              <w:divsChild>
                                                <w:div w:id="1807770159">
                                                  <w:marLeft w:val="0"/>
                                                  <w:marRight w:val="0"/>
                                                  <w:marTop w:val="0"/>
                                                  <w:marBottom w:val="0"/>
                                                  <w:divBdr>
                                                    <w:top w:val="none" w:sz="0" w:space="0" w:color="auto"/>
                                                    <w:left w:val="none" w:sz="0" w:space="0" w:color="auto"/>
                                                    <w:bottom w:val="none" w:sz="0" w:space="0" w:color="auto"/>
                                                    <w:right w:val="none" w:sz="0" w:space="0" w:color="auto"/>
                                                  </w:divBdr>
                                                  <w:divsChild>
                                                    <w:div w:id="195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038407">
      <w:bodyDiv w:val="1"/>
      <w:marLeft w:val="0"/>
      <w:marRight w:val="0"/>
      <w:marTop w:val="0"/>
      <w:marBottom w:val="0"/>
      <w:divBdr>
        <w:top w:val="none" w:sz="0" w:space="0" w:color="auto"/>
        <w:left w:val="none" w:sz="0" w:space="0" w:color="auto"/>
        <w:bottom w:val="none" w:sz="0" w:space="0" w:color="auto"/>
        <w:right w:val="none" w:sz="0" w:space="0" w:color="auto"/>
      </w:divBdr>
    </w:div>
    <w:div w:id="1809781506">
      <w:bodyDiv w:val="1"/>
      <w:marLeft w:val="0"/>
      <w:marRight w:val="0"/>
      <w:marTop w:val="0"/>
      <w:marBottom w:val="0"/>
      <w:divBdr>
        <w:top w:val="none" w:sz="0" w:space="0" w:color="auto"/>
        <w:left w:val="none" w:sz="0" w:space="0" w:color="auto"/>
        <w:bottom w:val="none" w:sz="0" w:space="0" w:color="auto"/>
        <w:right w:val="none" w:sz="0" w:space="0" w:color="auto"/>
      </w:divBdr>
    </w:div>
    <w:div w:id="1937596877">
      <w:bodyDiv w:val="1"/>
      <w:marLeft w:val="0"/>
      <w:marRight w:val="0"/>
      <w:marTop w:val="0"/>
      <w:marBottom w:val="0"/>
      <w:divBdr>
        <w:top w:val="none" w:sz="0" w:space="0" w:color="auto"/>
        <w:left w:val="none" w:sz="0" w:space="0" w:color="auto"/>
        <w:bottom w:val="none" w:sz="0" w:space="0" w:color="auto"/>
        <w:right w:val="none" w:sz="0" w:space="0" w:color="auto"/>
      </w:divBdr>
      <w:divsChild>
        <w:div w:id="396053919">
          <w:marLeft w:val="0"/>
          <w:marRight w:val="0"/>
          <w:marTop w:val="0"/>
          <w:marBottom w:val="0"/>
          <w:divBdr>
            <w:top w:val="none" w:sz="0" w:space="0" w:color="auto"/>
            <w:left w:val="none" w:sz="0" w:space="0" w:color="auto"/>
            <w:bottom w:val="none" w:sz="0" w:space="0" w:color="auto"/>
            <w:right w:val="none" w:sz="0" w:space="0" w:color="auto"/>
          </w:divBdr>
          <w:divsChild>
            <w:div w:id="2068139778">
              <w:marLeft w:val="0"/>
              <w:marRight w:val="0"/>
              <w:marTop w:val="0"/>
              <w:marBottom w:val="0"/>
              <w:divBdr>
                <w:top w:val="none" w:sz="0" w:space="0" w:color="auto"/>
                <w:left w:val="none" w:sz="0" w:space="0" w:color="auto"/>
                <w:bottom w:val="none" w:sz="0" w:space="0" w:color="auto"/>
                <w:right w:val="none" w:sz="0" w:space="0" w:color="auto"/>
              </w:divBdr>
              <w:divsChild>
                <w:div w:id="17775346">
                  <w:marLeft w:val="0"/>
                  <w:marRight w:val="0"/>
                  <w:marTop w:val="0"/>
                  <w:marBottom w:val="0"/>
                  <w:divBdr>
                    <w:top w:val="none" w:sz="0" w:space="0" w:color="auto"/>
                    <w:left w:val="none" w:sz="0" w:space="0" w:color="auto"/>
                    <w:bottom w:val="none" w:sz="0" w:space="0" w:color="auto"/>
                    <w:right w:val="none" w:sz="0" w:space="0" w:color="auto"/>
                  </w:divBdr>
                  <w:divsChild>
                    <w:div w:id="1549489595">
                      <w:marLeft w:val="0"/>
                      <w:marRight w:val="0"/>
                      <w:marTop w:val="0"/>
                      <w:marBottom w:val="0"/>
                      <w:divBdr>
                        <w:top w:val="none" w:sz="0" w:space="0" w:color="auto"/>
                        <w:left w:val="none" w:sz="0" w:space="0" w:color="auto"/>
                        <w:bottom w:val="none" w:sz="0" w:space="0" w:color="auto"/>
                        <w:right w:val="none" w:sz="0" w:space="0" w:color="auto"/>
                      </w:divBdr>
                      <w:divsChild>
                        <w:div w:id="1926259134">
                          <w:marLeft w:val="0"/>
                          <w:marRight w:val="0"/>
                          <w:marTop w:val="0"/>
                          <w:marBottom w:val="0"/>
                          <w:divBdr>
                            <w:top w:val="none" w:sz="0" w:space="0" w:color="auto"/>
                            <w:left w:val="none" w:sz="0" w:space="0" w:color="auto"/>
                            <w:bottom w:val="none" w:sz="0" w:space="0" w:color="auto"/>
                            <w:right w:val="none" w:sz="0" w:space="0" w:color="auto"/>
                          </w:divBdr>
                          <w:divsChild>
                            <w:div w:id="1190989091">
                              <w:marLeft w:val="0"/>
                              <w:marRight w:val="0"/>
                              <w:marTop w:val="0"/>
                              <w:marBottom w:val="0"/>
                              <w:divBdr>
                                <w:top w:val="none" w:sz="0" w:space="0" w:color="auto"/>
                                <w:left w:val="none" w:sz="0" w:space="0" w:color="auto"/>
                                <w:bottom w:val="none" w:sz="0" w:space="0" w:color="auto"/>
                                <w:right w:val="none" w:sz="0" w:space="0" w:color="auto"/>
                              </w:divBdr>
                              <w:divsChild>
                                <w:div w:id="477307461">
                                  <w:marLeft w:val="0"/>
                                  <w:marRight w:val="0"/>
                                  <w:marTop w:val="0"/>
                                  <w:marBottom w:val="0"/>
                                  <w:divBdr>
                                    <w:top w:val="none" w:sz="0" w:space="0" w:color="auto"/>
                                    <w:left w:val="none" w:sz="0" w:space="0" w:color="auto"/>
                                    <w:bottom w:val="none" w:sz="0" w:space="0" w:color="auto"/>
                                    <w:right w:val="none" w:sz="0" w:space="0" w:color="auto"/>
                                  </w:divBdr>
                                  <w:divsChild>
                                    <w:div w:id="1451825988">
                                      <w:marLeft w:val="0"/>
                                      <w:marRight w:val="0"/>
                                      <w:marTop w:val="0"/>
                                      <w:marBottom w:val="0"/>
                                      <w:divBdr>
                                        <w:top w:val="none" w:sz="0" w:space="0" w:color="auto"/>
                                        <w:left w:val="none" w:sz="0" w:space="0" w:color="auto"/>
                                        <w:bottom w:val="none" w:sz="0" w:space="0" w:color="auto"/>
                                        <w:right w:val="none" w:sz="0" w:space="0" w:color="auto"/>
                                      </w:divBdr>
                                      <w:divsChild>
                                        <w:div w:id="1968705873">
                                          <w:marLeft w:val="0"/>
                                          <w:marRight w:val="0"/>
                                          <w:marTop w:val="0"/>
                                          <w:marBottom w:val="0"/>
                                          <w:divBdr>
                                            <w:top w:val="none" w:sz="0" w:space="0" w:color="auto"/>
                                            <w:left w:val="none" w:sz="0" w:space="0" w:color="auto"/>
                                            <w:bottom w:val="none" w:sz="0" w:space="0" w:color="auto"/>
                                            <w:right w:val="none" w:sz="0" w:space="0" w:color="auto"/>
                                          </w:divBdr>
                                          <w:divsChild>
                                            <w:div w:id="10192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doi.org/10.3846/jcem.2019.8656" TargetMode="External"/><Relationship Id="rId18" Type="http://schemas.openxmlformats.org/officeDocument/2006/relationships/hyperlink" Target="http://dx.doi.org/10.3846/16484142.2013.80274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oc.gov/catdir/cpso/roman.html" TargetMode="External"/><Relationship Id="rId17" Type="http://schemas.openxmlformats.org/officeDocument/2006/relationships/hyperlink" Target="https://www.facebook.com/ScienceNOW/photos/a.117532185107/10156268057260108/?type=3&amp;theater" TargetMode="External"/><Relationship Id="rId2" Type="http://schemas.openxmlformats.org/officeDocument/2006/relationships/numbering" Target="numbering.xml"/><Relationship Id="rId16" Type="http://schemas.openxmlformats.org/officeDocument/2006/relationships/hyperlink" Target="https://www.wellwellwell.com/the-lowdown-on-sugar-substitu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www.youtube.com/watch?v=guRoWTYfxMs" TargetMode="External"/><Relationship Id="rId10" Type="http://schemas.openxmlformats.org/officeDocument/2006/relationships/image" Target="media/image2.wmf"/><Relationship Id="rId19" Type="http://schemas.openxmlformats.org/officeDocument/2006/relationships/hyperlink" Target="https://doi.org/10.2495/LIGHT11013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twitter.com/BillGates/status/11703057184251371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9A30-7043-44D7-BC66-50CA2EC1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Anonymized_Document_template_custom_BMEE</Template>
  <TotalTime>90</TotalTime>
  <Pages>8</Pages>
  <Words>13661</Words>
  <Characters>7788</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TRANSPORT (ISSN 1648-4142)</vt:lpstr>
    </vt:vector>
  </TitlesOfParts>
  <Company/>
  <LinksUpToDate>false</LinksUpToDate>
  <CharactersWithSpaces>21407</CharactersWithSpaces>
  <SharedDoc>false</SharedDoc>
  <HyperlinkBase/>
  <HLinks>
    <vt:vector size="48" baseType="variant">
      <vt:variant>
        <vt:i4>8192018</vt:i4>
      </vt:variant>
      <vt:variant>
        <vt:i4>27</vt:i4>
      </vt:variant>
      <vt:variant>
        <vt:i4>0</vt:i4>
      </vt:variant>
      <vt:variant>
        <vt:i4>5</vt:i4>
      </vt:variant>
      <vt:variant>
        <vt:lpwstr>http://support.sas.com/documentation/onlinedoc/91pdf/sasdoc_91/stat_ug_7313.pdf</vt:lpwstr>
      </vt:variant>
      <vt:variant>
        <vt:lpwstr/>
      </vt:variant>
      <vt:variant>
        <vt:i4>7602291</vt:i4>
      </vt:variant>
      <vt:variant>
        <vt:i4>24</vt:i4>
      </vt:variant>
      <vt:variant>
        <vt:i4>0</vt:i4>
      </vt:variant>
      <vt:variant>
        <vt:i4>5</vt:i4>
      </vt:variant>
      <vt:variant>
        <vt:lpwstr>http://dx.doi.org/10.3846/16484142.2013.802746</vt:lpwstr>
      </vt:variant>
      <vt:variant>
        <vt:lpwstr/>
      </vt:variant>
      <vt:variant>
        <vt:i4>2162789</vt:i4>
      </vt:variant>
      <vt:variant>
        <vt:i4>21</vt:i4>
      </vt:variant>
      <vt:variant>
        <vt:i4>0</vt:i4>
      </vt:variant>
      <vt:variant>
        <vt:i4>5</vt:i4>
      </vt:variant>
      <vt:variant>
        <vt:lpwstr>http://d-nb.info/1037311442/34</vt:lpwstr>
      </vt:variant>
      <vt:variant>
        <vt:lpwstr/>
      </vt:variant>
      <vt:variant>
        <vt:i4>327686</vt:i4>
      </vt:variant>
      <vt:variant>
        <vt:i4>18</vt:i4>
      </vt:variant>
      <vt:variant>
        <vt:i4>0</vt:i4>
      </vt:variant>
      <vt:variant>
        <vt:i4>5</vt:i4>
      </vt:variant>
      <vt:variant>
        <vt:lpwstr>http://www.trb.org/Main/Home.aspx</vt:lpwstr>
      </vt:variant>
      <vt:variant>
        <vt:lpwstr/>
      </vt:variant>
      <vt:variant>
        <vt:i4>6946914</vt:i4>
      </vt:variant>
      <vt:variant>
        <vt:i4>15</vt:i4>
      </vt:variant>
      <vt:variant>
        <vt:i4>0</vt:i4>
      </vt:variant>
      <vt:variant>
        <vt:i4>5</vt:i4>
      </vt:variant>
      <vt:variant>
        <vt:lpwstr>http://dx.doi.org/10.1080/15389580902973635</vt:lpwstr>
      </vt:variant>
      <vt:variant>
        <vt:lpwstr/>
      </vt:variant>
      <vt:variant>
        <vt:i4>6291556</vt:i4>
      </vt:variant>
      <vt:variant>
        <vt:i4>12</vt:i4>
      </vt:variant>
      <vt:variant>
        <vt:i4>0</vt:i4>
      </vt:variant>
      <vt:variant>
        <vt:i4>5</vt:i4>
      </vt:variant>
      <vt:variant>
        <vt:lpwstr>http://dx.doi.org/10.1080/03081060802364471</vt:lpwstr>
      </vt:variant>
      <vt:variant>
        <vt:lpwstr/>
      </vt:variant>
      <vt:variant>
        <vt:i4>3473455</vt:i4>
      </vt:variant>
      <vt:variant>
        <vt:i4>9</vt:i4>
      </vt:variant>
      <vt:variant>
        <vt:i4>0</vt:i4>
      </vt:variant>
      <vt:variant>
        <vt:i4>5</vt:i4>
      </vt:variant>
      <vt:variant>
        <vt:lpwstr>http://eur-lex.europa.eu/legal-content/EN/ALL/?uri=CELEX:32009L0028</vt:lpwstr>
      </vt:variant>
      <vt:variant>
        <vt:lpwstr/>
      </vt:variant>
      <vt:variant>
        <vt:i4>3735608</vt:i4>
      </vt:variant>
      <vt:variant>
        <vt:i4>6</vt:i4>
      </vt:variant>
      <vt:variant>
        <vt:i4>0</vt:i4>
      </vt:variant>
      <vt:variant>
        <vt:i4>5</vt:i4>
      </vt:variant>
      <vt:variant>
        <vt:lpwstr>http://dx.doi.org/10.1016/j.tra.2007.06.002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Loreta Urbanavičienė</dc:creator>
  <cp:keywords/>
  <cp:lastModifiedBy>Irena Kaulakienė</cp:lastModifiedBy>
  <cp:revision>23</cp:revision>
  <cp:lastPrinted>2017-12-18T12:51:00Z</cp:lastPrinted>
  <dcterms:created xsi:type="dcterms:W3CDTF">2019-03-28T06:56:00Z</dcterms:created>
  <dcterms:modified xsi:type="dcterms:W3CDTF">2021-10-26T11:59:00Z</dcterms:modified>
</cp:coreProperties>
</file>